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FB" w:rsidRPr="00574CFB" w:rsidRDefault="0002220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ouncil</w:t>
                            </w:r>
                          </w:p>
                          <w:p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02220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:rsidR="00574CFB" w:rsidRPr="00574CFB" w:rsidRDefault="0002220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ouncil</w:t>
                      </w:r>
                    </w:p>
                    <w:p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02220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962E8" w:rsidRPr="00541BC9" w:rsidRDefault="006A3111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Wednesday </w:t>
      </w:r>
      <w:r w:rsidR="00971119">
        <w:rPr>
          <w:rFonts w:ascii="Times New Roman" w:hAnsi="Times New Roman" w:cs="Times New Roman"/>
          <w:b/>
          <w:color w:val="000080"/>
          <w:sz w:val="26"/>
          <w:szCs w:val="26"/>
        </w:rPr>
        <w:t>5</w:t>
      </w:r>
      <w:r w:rsidR="00612F5B" w:rsidRPr="00612F5B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 w:rsidR="0097111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July</w:t>
      </w:r>
      <w:r w:rsidR="00612F5B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2017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smartTag w:uri="urn:schemas-microsoft-com:office:smarttags" w:element="time">
        <w:smartTagPr>
          <w:attr w:name="Minute" w:val="30"/>
          <w:attr w:name="Hour" w:val="19"/>
        </w:smartTagPr>
        <w:r w:rsidR="0068070A">
          <w:rPr>
            <w:rFonts w:ascii="Times New Roman" w:hAnsi="Times New Roman" w:cs="Times New Roman"/>
            <w:b/>
            <w:color w:val="000080"/>
            <w:sz w:val="26"/>
            <w:szCs w:val="26"/>
          </w:rPr>
          <w:t>7.30</w:t>
        </w:r>
        <w:r w:rsidR="00726F99">
          <w:rPr>
            <w:rFonts w:ascii="Times New Roman" w:hAnsi="Times New Roman" w:cs="Times New Roman"/>
            <w:b/>
            <w:color w:val="000080"/>
            <w:sz w:val="26"/>
            <w:szCs w:val="26"/>
          </w:rPr>
          <w:t>pm</w:t>
        </w:r>
      </w:smartTag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at 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Llandyssil Community Centre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Hour" w:val="19"/>
          <w:attr w:name="Minute" w:val="0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:rsidR="0002220B" w:rsidRDefault="0002220B" w:rsidP="00A67E51">
      <w:pPr>
        <w:jc w:val="center"/>
        <w:rPr>
          <w:rFonts w:ascii="Times New Roman" w:hAnsi="Times New Roman" w:cs="Times New Roman"/>
          <w:sz w:val="24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2F5B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ten minute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Gwilym J.Rippon</w:t>
      </w:r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>, MILCM</w:t>
      </w:r>
    </w:p>
    <w:p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Clerc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I’r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Cygor</w:t>
      </w:r>
      <w:proofErr w:type="spellEnd"/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Default="00B92D23" w:rsidP="0061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</w:t>
            </w:r>
            <w:r w:rsidR="00612F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92D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971119">
              <w:rPr>
                <w:rFonts w:ascii="Times New Roman" w:hAnsi="Times New Roman" w:cs="Times New Roman"/>
                <w:sz w:val="26"/>
                <w:szCs w:val="26"/>
              </w:rPr>
              <w:t xml:space="preserve"> June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12F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8C00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7" w:rsidRPr="00CA57C8" w:rsidRDefault="008C00A7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8C00A7" w:rsidRPr="008C00A7" w:rsidRDefault="00612F5B" w:rsidP="00B92D2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Clerks report </w:t>
            </w:r>
            <w:r w:rsidRPr="008C00A7">
              <w:rPr>
                <w:rFonts w:ascii="Times New Roman" w:hAnsi="Times New Roman" w:cs="Times New Roman"/>
                <w:i/>
                <w:sz w:val="26"/>
                <w:szCs w:val="26"/>
              </w:rPr>
              <w:t>(previously distributed)</w:t>
            </w:r>
          </w:p>
        </w:tc>
      </w:tr>
      <w:tr w:rsidR="00612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CA57C8" w:rsidRDefault="00612F5B" w:rsidP="00612F5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12F5B" w:rsidRPr="00A67E51" w:rsidRDefault="0002220B" w:rsidP="00022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discuss and decide on the fence and gate for the p</w:t>
            </w:r>
            <w:r w:rsidR="006005A2">
              <w:rPr>
                <w:rFonts w:ascii="Times New Roman" w:hAnsi="Times New Roman" w:cs="Times New Roman"/>
                <w:sz w:val="26"/>
                <w:szCs w:val="26"/>
              </w:rPr>
              <w:t>la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 area </w:t>
            </w:r>
          </w:p>
        </w:tc>
      </w:tr>
      <w:tr w:rsidR="00612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CA57C8" w:rsidRDefault="00612F5B" w:rsidP="00612F5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12F5B" w:rsidRPr="006D209A" w:rsidRDefault="006D209A" w:rsidP="0061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09A">
              <w:rPr>
                <w:rFonts w:ascii="Times New Roman" w:hAnsi="Times New Roman" w:cs="Times New Roman"/>
                <w:sz w:val="26"/>
                <w:szCs w:val="26"/>
              </w:rPr>
              <w:t xml:space="preserve">To discuss the position of playground inspector 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Pr="00CA57C8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8C00A7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:rsidR="006D209A" w:rsidRPr="006D209A" w:rsidRDefault="00F22081" w:rsidP="006D209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6D209A" w:rsidRPr="006D209A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P/2017/0641</w:t>
              </w:r>
            </w:hyperlink>
          </w:p>
          <w:p w:rsidR="006D209A" w:rsidRPr="006D209A" w:rsidRDefault="006D209A" w:rsidP="006D209A">
            <w:pPr>
              <w:ind w:left="69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0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Application for an extension and alterations to existing dwelling to Y Cwm Abermule Montgomery Powys SY15 6JH</w:t>
            </w:r>
          </w:p>
          <w:p w:rsidR="006D209A" w:rsidRPr="006D209A" w:rsidRDefault="00F22081" w:rsidP="006D209A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</w:pPr>
            <w:hyperlink r:id="rId9" w:history="1">
              <w:r w:rsidR="006D209A" w:rsidRPr="006D209A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P/2017/0670</w:t>
              </w:r>
            </w:hyperlink>
          </w:p>
          <w:p w:rsidR="006D209A" w:rsidRPr="006D209A" w:rsidRDefault="006D209A" w:rsidP="006D209A">
            <w:pPr>
              <w:pStyle w:val="ListParagraph"/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Application for </w:t>
            </w:r>
            <w:proofErr w:type="gramStart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the </w:t>
            </w:r>
            <w:r w:rsidRPr="006D209A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 Erection</w:t>
            </w:r>
            <w:proofErr w:type="gramEnd"/>
            <w:r w:rsidRPr="006D209A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 of two dwellings and installation of sewerage treatment plant (with some matters reserved) at Land Adjacent to Nant Y </w:t>
            </w:r>
            <w:proofErr w:type="spellStart"/>
            <w:r w:rsidRPr="006D209A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Waen</w:t>
            </w:r>
            <w:proofErr w:type="spellEnd"/>
            <w:r w:rsidRPr="006D209A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 Abermule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Pr="006D209A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Montgomery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Pr="006D209A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SY15 6NR</w:t>
            </w:r>
          </w:p>
          <w:p w:rsidR="006D209A" w:rsidRPr="008B5726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Pr="00CA57C8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8C00A7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:rsidR="006D209A" w:rsidRDefault="006D209A" w:rsidP="006D209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note the bank balances </w:t>
            </w:r>
          </w:p>
          <w:p w:rsidR="006D209A" w:rsidRPr="008C00A7" w:rsidRDefault="006D209A" w:rsidP="006D209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:rsidR="006D209A" w:rsidRDefault="006D209A" w:rsidP="006D209A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HMRC £197.20p (Section 111 &amp;112 LGA 1972)</w:t>
            </w:r>
          </w:p>
          <w:p w:rsidR="006D209A" w:rsidRPr="004A09BA" w:rsidRDefault="006D209A" w:rsidP="006D209A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Chairs allowance £250.00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p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Section 111 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LGA 1972)</w:t>
            </w:r>
          </w:p>
          <w:p w:rsidR="006D209A" w:rsidRPr="004A09BA" w:rsidRDefault="006D209A" w:rsidP="006D209A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Clerk’s expenses £2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4.49p (Section 111 &amp;112 LGA 1972)</w:t>
            </w:r>
          </w:p>
          <w:p w:rsidR="006D209A" w:rsidRPr="003A60E9" w:rsidRDefault="006D209A" w:rsidP="006D209A">
            <w:pPr>
              <w:ind w:left="976"/>
              <w:rPr>
                <w:rFonts w:ascii="Times New Roman" w:hAnsi="Times New Roman" w:cs="Times New Roman"/>
                <w:sz w:val="26"/>
                <w:szCs w:val="26"/>
              </w:rPr>
            </w:pP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(office allowance and backup)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Pr="00CA57C8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8C00A7" w:rsidRDefault="006D209A" w:rsidP="006D20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Pr="00CA57C8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8C00A7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574CFB" w:rsidRDefault="006D209A" w:rsidP="006D20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:rsidR="006D209A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pdate from any clustering meeting attended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600383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93FCD" wp14:editId="31616607">
                      <wp:simplePos x="0" y="0"/>
                      <wp:positionH relativeFrom="column">
                        <wp:posOffset>4755515</wp:posOffset>
                      </wp:positionH>
                      <wp:positionV relativeFrom="paragraph">
                        <wp:posOffset>1270</wp:posOffset>
                      </wp:positionV>
                      <wp:extent cx="819150" cy="4762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2F5B" w:rsidRPr="00F96068" w:rsidRDefault="00612F5B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893FCD" id="Text Box 1" o:spid="_x0000_s1027" type="#_x0000_t202" style="position:absolute;margin-left:374.45pt;margin-top:.1pt;width:64.5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" fillcolor="white [3201]" strokeweight=".5pt">
                      <v:textbox>
                        <w:txbxContent>
                          <w:p w:rsidR="00612F5B" w:rsidRPr="00F96068" w:rsidRDefault="00612F5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Pr="009E457E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CA57C8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CA57C8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922B46" w:rsidRPr="00B33B76" w:rsidRDefault="00B92D23" w:rsidP="00A6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67E51" w:rsidRPr="00A67E51">
        <w:rPr>
          <w:rFonts w:ascii="Times New Roman" w:hAnsi="Times New Roman" w:cs="Times New Roman"/>
          <w:sz w:val="26"/>
          <w:szCs w:val="26"/>
        </w:rPr>
        <w:t xml:space="preserve">lease note meetings will finish at </w:t>
      </w:r>
      <w:smartTag w:uri="urn:schemas-microsoft-com:office:smarttags" w:element="time">
        <w:smartTagPr>
          <w:attr w:name="Hour" w:val="21"/>
          <w:attr w:name="Minute" w:val="30"/>
        </w:smartTagPr>
        <w:r w:rsidR="00A67E51" w:rsidRPr="00A67E51">
          <w:rPr>
            <w:rFonts w:ascii="Times New Roman" w:hAnsi="Times New Roman" w:cs="Times New Roman"/>
            <w:sz w:val="26"/>
            <w:szCs w:val="26"/>
          </w:rPr>
          <w:t>9.30pm</w:t>
        </w:r>
      </w:smartTag>
      <w:r w:rsidR="00A67E51" w:rsidRPr="00A67E51">
        <w:rPr>
          <w:rFonts w:ascii="Times New Roman" w:hAnsi="Times New Roman" w:cs="Times New Roman"/>
          <w:sz w:val="26"/>
          <w:szCs w:val="26"/>
        </w:rPr>
        <w:t xml:space="preserve"> to allow for finance decisions to be implemented also for minutes a</w:t>
      </w:r>
      <w:r w:rsidR="00DB0A85">
        <w:rPr>
          <w:rFonts w:ascii="Times New Roman" w:hAnsi="Times New Roman" w:cs="Times New Roman"/>
          <w:sz w:val="26"/>
          <w:szCs w:val="26"/>
        </w:rPr>
        <w:t>nd other documents to be signed.</w:t>
      </w:r>
    </w:p>
    <w:sectPr w:rsidR="00922B46" w:rsidRPr="00B33B76" w:rsidSect="00B92D23">
      <w:footerReference w:type="default" r:id="rId10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81" w:rsidRDefault="00F22081" w:rsidP="000D7E64">
      <w:pPr>
        <w:pStyle w:val="BodyText"/>
      </w:pPr>
      <w:r>
        <w:separator/>
      </w:r>
    </w:p>
  </w:endnote>
  <w:endnote w:type="continuationSeparator" w:id="0">
    <w:p w:rsidR="00F22081" w:rsidRDefault="00F22081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7" w:rsidRPr="00CF4D7E" w:rsidRDefault="00E71697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E71697" w:rsidRPr="00CF4D7E" w:rsidRDefault="00E71697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81" w:rsidRDefault="00F22081" w:rsidP="000D7E64">
      <w:pPr>
        <w:pStyle w:val="BodyText"/>
      </w:pPr>
      <w:r>
        <w:separator/>
      </w:r>
    </w:p>
  </w:footnote>
  <w:footnote w:type="continuationSeparator" w:id="0">
    <w:p w:rsidR="00F22081" w:rsidRDefault="00F22081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245495"/>
    <w:multiLevelType w:val="hybridMultilevel"/>
    <w:tmpl w:val="2226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7" w15:restartNumberingAfterBreak="0">
    <w:nsid w:val="61B643F2"/>
    <w:multiLevelType w:val="multilevel"/>
    <w:tmpl w:val="0809001D"/>
    <w:numStyleLink w:val="Style1"/>
  </w:abstractNum>
  <w:abstractNum w:abstractNumId="28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6"/>
  </w:num>
  <w:num w:numId="14">
    <w:abstractNumId w:val="20"/>
  </w:num>
  <w:num w:numId="15">
    <w:abstractNumId w:val="24"/>
  </w:num>
  <w:num w:numId="16">
    <w:abstractNumId w:val="10"/>
  </w:num>
  <w:num w:numId="17">
    <w:abstractNumId w:val="19"/>
  </w:num>
  <w:num w:numId="18">
    <w:abstractNumId w:val="14"/>
  </w:num>
  <w:num w:numId="19">
    <w:abstractNumId w:val="23"/>
  </w:num>
  <w:num w:numId="20">
    <w:abstractNumId w:val="28"/>
  </w:num>
  <w:num w:numId="21">
    <w:abstractNumId w:val="18"/>
  </w:num>
  <w:num w:numId="22">
    <w:abstractNumId w:val="29"/>
  </w:num>
  <w:num w:numId="23">
    <w:abstractNumId w:val="11"/>
  </w:num>
  <w:num w:numId="24">
    <w:abstractNumId w:val="32"/>
  </w:num>
  <w:num w:numId="25">
    <w:abstractNumId w:val="22"/>
  </w:num>
  <w:num w:numId="26">
    <w:abstractNumId w:val="33"/>
  </w:num>
  <w:num w:numId="27">
    <w:abstractNumId w:val="13"/>
  </w:num>
  <w:num w:numId="28">
    <w:abstractNumId w:val="30"/>
  </w:num>
  <w:num w:numId="29">
    <w:abstractNumId w:val="34"/>
  </w:num>
  <w:num w:numId="30">
    <w:abstractNumId w:val="31"/>
  </w:num>
  <w:num w:numId="31">
    <w:abstractNumId w:val="16"/>
  </w:num>
  <w:num w:numId="32">
    <w:abstractNumId w:val="21"/>
  </w:num>
  <w:num w:numId="33">
    <w:abstractNumId w:val="15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2220B"/>
    <w:rsid w:val="0002413E"/>
    <w:rsid w:val="0002673B"/>
    <w:rsid w:val="000373F6"/>
    <w:rsid w:val="00045FA8"/>
    <w:rsid w:val="000477E0"/>
    <w:rsid w:val="00047BB4"/>
    <w:rsid w:val="000526DA"/>
    <w:rsid w:val="00053DAE"/>
    <w:rsid w:val="00061D2F"/>
    <w:rsid w:val="0006395D"/>
    <w:rsid w:val="000841ED"/>
    <w:rsid w:val="000961AF"/>
    <w:rsid w:val="000D7E64"/>
    <w:rsid w:val="00113039"/>
    <w:rsid w:val="00117021"/>
    <w:rsid w:val="00123ADE"/>
    <w:rsid w:val="00137C5A"/>
    <w:rsid w:val="001427B3"/>
    <w:rsid w:val="00162B41"/>
    <w:rsid w:val="0016362D"/>
    <w:rsid w:val="001654CC"/>
    <w:rsid w:val="001736EA"/>
    <w:rsid w:val="00185652"/>
    <w:rsid w:val="0019599A"/>
    <w:rsid w:val="001B23CB"/>
    <w:rsid w:val="001F36FA"/>
    <w:rsid w:val="001F6EF9"/>
    <w:rsid w:val="00225004"/>
    <w:rsid w:val="0023764D"/>
    <w:rsid w:val="00246376"/>
    <w:rsid w:val="002531D7"/>
    <w:rsid w:val="00263A47"/>
    <w:rsid w:val="002657E8"/>
    <w:rsid w:val="00286AB0"/>
    <w:rsid w:val="00292DE5"/>
    <w:rsid w:val="002A5B17"/>
    <w:rsid w:val="002C4657"/>
    <w:rsid w:val="002D3169"/>
    <w:rsid w:val="002D44A2"/>
    <w:rsid w:val="002E5EDD"/>
    <w:rsid w:val="002F3E0D"/>
    <w:rsid w:val="00301B0B"/>
    <w:rsid w:val="0030238E"/>
    <w:rsid w:val="00311168"/>
    <w:rsid w:val="00312869"/>
    <w:rsid w:val="00337294"/>
    <w:rsid w:val="0034710F"/>
    <w:rsid w:val="00381499"/>
    <w:rsid w:val="00381C09"/>
    <w:rsid w:val="00385C0C"/>
    <w:rsid w:val="00393E97"/>
    <w:rsid w:val="003963DF"/>
    <w:rsid w:val="00396F45"/>
    <w:rsid w:val="003A579A"/>
    <w:rsid w:val="003A60E9"/>
    <w:rsid w:val="003B191E"/>
    <w:rsid w:val="003B4F91"/>
    <w:rsid w:val="003C3BC5"/>
    <w:rsid w:val="003D7586"/>
    <w:rsid w:val="003E2E8A"/>
    <w:rsid w:val="0042736C"/>
    <w:rsid w:val="00432623"/>
    <w:rsid w:val="00432859"/>
    <w:rsid w:val="00441CFA"/>
    <w:rsid w:val="00454F75"/>
    <w:rsid w:val="004708F8"/>
    <w:rsid w:val="004775AD"/>
    <w:rsid w:val="00492E78"/>
    <w:rsid w:val="004A09BA"/>
    <w:rsid w:val="004A3E07"/>
    <w:rsid w:val="004A69AA"/>
    <w:rsid w:val="004B4988"/>
    <w:rsid w:val="004F2261"/>
    <w:rsid w:val="00506630"/>
    <w:rsid w:val="0053487A"/>
    <w:rsid w:val="00537E3B"/>
    <w:rsid w:val="00541BC9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F759A"/>
    <w:rsid w:val="005F7960"/>
    <w:rsid w:val="00600383"/>
    <w:rsid w:val="006005A2"/>
    <w:rsid w:val="0060328F"/>
    <w:rsid w:val="00606586"/>
    <w:rsid w:val="006124E4"/>
    <w:rsid w:val="00612F5B"/>
    <w:rsid w:val="00615D2E"/>
    <w:rsid w:val="0061665F"/>
    <w:rsid w:val="0062050F"/>
    <w:rsid w:val="00622C8D"/>
    <w:rsid w:val="00627489"/>
    <w:rsid w:val="006342DF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D205C"/>
    <w:rsid w:val="006D209A"/>
    <w:rsid w:val="006E3F5C"/>
    <w:rsid w:val="00703636"/>
    <w:rsid w:val="0071256B"/>
    <w:rsid w:val="00723C47"/>
    <w:rsid w:val="00726F99"/>
    <w:rsid w:val="00731D10"/>
    <w:rsid w:val="00732BCF"/>
    <w:rsid w:val="00732CA5"/>
    <w:rsid w:val="00733AD9"/>
    <w:rsid w:val="00737710"/>
    <w:rsid w:val="0076317B"/>
    <w:rsid w:val="00772904"/>
    <w:rsid w:val="00784AFD"/>
    <w:rsid w:val="007947F1"/>
    <w:rsid w:val="0079611E"/>
    <w:rsid w:val="007A335C"/>
    <w:rsid w:val="007B32FB"/>
    <w:rsid w:val="007C7353"/>
    <w:rsid w:val="007E3B28"/>
    <w:rsid w:val="007E56CB"/>
    <w:rsid w:val="007E60BD"/>
    <w:rsid w:val="007F16D0"/>
    <w:rsid w:val="007F186E"/>
    <w:rsid w:val="007F4041"/>
    <w:rsid w:val="007F48AB"/>
    <w:rsid w:val="008247F4"/>
    <w:rsid w:val="0083221E"/>
    <w:rsid w:val="008337B7"/>
    <w:rsid w:val="008562C6"/>
    <w:rsid w:val="00873642"/>
    <w:rsid w:val="008869F9"/>
    <w:rsid w:val="00896366"/>
    <w:rsid w:val="008A1752"/>
    <w:rsid w:val="008A72B4"/>
    <w:rsid w:val="008B5726"/>
    <w:rsid w:val="008C00A7"/>
    <w:rsid w:val="008C18BF"/>
    <w:rsid w:val="008D2E83"/>
    <w:rsid w:val="008E1079"/>
    <w:rsid w:val="008F24F4"/>
    <w:rsid w:val="008F3288"/>
    <w:rsid w:val="008F3F9C"/>
    <w:rsid w:val="00904A86"/>
    <w:rsid w:val="00904F5F"/>
    <w:rsid w:val="00906221"/>
    <w:rsid w:val="00921F49"/>
    <w:rsid w:val="00922B46"/>
    <w:rsid w:val="009262F9"/>
    <w:rsid w:val="0093185C"/>
    <w:rsid w:val="00934D78"/>
    <w:rsid w:val="009407CA"/>
    <w:rsid w:val="00955159"/>
    <w:rsid w:val="00957BE6"/>
    <w:rsid w:val="009643F6"/>
    <w:rsid w:val="00971119"/>
    <w:rsid w:val="00972D1C"/>
    <w:rsid w:val="00973EDA"/>
    <w:rsid w:val="00976FC5"/>
    <w:rsid w:val="0098090E"/>
    <w:rsid w:val="00986684"/>
    <w:rsid w:val="009B4460"/>
    <w:rsid w:val="009B5BEA"/>
    <w:rsid w:val="009E457E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B593F"/>
    <w:rsid w:val="00AE1F02"/>
    <w:rsid w:val="00AF4F74"/>
    <w:rsid w:val="00B20031"/>
    <w:rsid w:val="00B25BEB"/>
    <w:rsid w:val="00B33B76"/>
    <w:rsid w:val="00B35EED"/>
    <w:rsid w:val="00B5257A"/>
    <w:rsid w:val="00B55D39"/>
    <w:rsid w:val="00B76F48"/>
    <w:rsid w:val="00B92D23"/>
    <w:rsid w:val="00BA357C"/>
    <w:rsid w:val="00BA50E9"/>
    <w:rsid w:val="00BB5C64"/>
    <w:rsid w:val="00BC6F04"/>
    <w:rsid w:val="00BD129C"/>
    <w:rsid w:val="00BD429C"/>
    <w:rsid w:val="00BE2C30"/>
    <w:rsid w:val="00C15161"/>
    <w:rsid w:val="00C31613"/>
    <w:rsid w:val="00C65189"/>
    <w:rsid w:val="00C7584F"/>
    <w:rsid w:val="00C81218"/>
    <w:rsid w:val="00C91287"/>
    <w:rsid w:val="00C962E8"/>
    <w:rsid w:val="00CA0B54"/>
    <w:rsid w:val="00CA57C8"/>
    <w:rsid w:val="00CD5603"/>
    <w:rsid w:val="00CE4819"/>
    <w:rsid w:val="00CF4D7E"/>
    <w:rsid w:val="00D176FE"/>
    <w:rsid w:val="00D208DC"/>
    <w:rsid w:val="00D30DCA"/>
    <w:rsid w:val="00D32232"/>
    <w:rsid w:val="00D357D1"/>
    <w:rsid w:val="00D643DA"/>
    <w:rsid w:val="00D84F19"/>
    <w:rsid w:val="00D8644A"/>
    <w:rsid w:val="00D91AC1"/>
    <w:rsid w:val="00D9694A"/>
    <w:rsid w:val="00DA30EC"/>
    <w:rsid w:val="00DB0A85"/>
    <w:rsid w:val="00DF2AA9"/>
    <w:rsid w:val="00DF41C3"/>
    <w:rsid w:val="00DF447C"/>
    <w:rsid w:val="00E00580"/>
    <w:rsid w:val="00E1673C"/>
    <w:rsid w:val="00E213B7"/>
    <w:rsid w:val="00E22A2F"/>
    <w:rsid w:val="00E348EF"/>
    <w:rsid w:val="00E4481B"/>
    <w:rsid w:val="00E662CA"/>
    <w:rsid w:val="00E71697"/>
    <w:rsid w:val="00E7797D"/>
    <w:rsid w:val="00E83C13"/>
    <w:rsid w:val="00E83CC4"/>
    <w:rsid w:val="00EA51B7"/>
    <w:rsid w:val="00EA71E1"/>
    <w:rsid w:val="00EB469B"/>
    <w:rsid w:val="00ED3A89"/>
    <w:rsid w:val="00ED574C"/>
    <w:rsid w:val="00F15DAB"/>
    <w:rsid w:val="00F20A93"/>
    <w:rsid w:val="00F22081"/>
    <w:rsid w:val="00F259DA"/>
    <w:rsid w:val="00F279DE"/>
    <w:rsid w:val="00F64717"/>
    <w:rsid w:val="00F64CD7"/>
    <w:rsid w:val="00F70ECF"/>
    <w:rsid w:val="00F76D3B"/>
    <w:rsid w:val="00F8657C"/>
    <w:rsid w:val="00F96068"/>
    <w:rsid w:val="00FB69C6"/>
    <w:rsid w:val="00FC4E70"/>
    <w:rsid w:val="00FD4115"/>
    <w:rsid w:val="00FD42D9"/>
    <w:rsid w:val="00FD49DC"/>
    <w:rsid w:val="00FD744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8B87F23"/>
  <w15:chartTrackingRefBased/>
  <w15:docId w15:val="{332DF448-2934-4F77-A7AB-A597BEA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powys.gov.uk/portal/servlets/ApplicationSearchServlet?PKID=150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anning.powys.gov.uk/portal/servlets/ApplicationSearchServlet?PKID=1503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3</cp:revision>
  <cp:lastPrinted>2012-05-11T15:13:00Z</cp:lastPrinted>
  <dcterms:created xsi:type="dcterms:W3CDTF">2017-06-30T11:46:00Z</dcterms:created>
  <dcterms:modified xsi:type="dcterms:W3CDTF">2017-06-30T15:21:00Z</dcterms:modified>
</cp:coreProperties>
</file>