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CFC3" w14:textId="7FF248E6" w:rsidR="005F2EFA" w:rsidRDefault="00803E2A">
      <w:r w:rsidRPr="00C573F8">
        <w:rPr>
          <w:noProof/>
          <w:sz w:val="20"/>
          <w:lang w:eastAsia="en-GB"/>
        </w:rPr>
        <mc:AlternateContent>
          <mc:Choice Requires="wps">
            <w:drawing>
              <wp:anchor distT="0" distB="0" distL="114300" distR="114300" simplePos="0" relativeHeight="251657728" behindDoc="0" locked="0" layoutInCell="1" allowOverlap="1" wp14:anchorId="20E2C570" wp14:editId="36BD0AD7">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C570"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v:textbox>
              </v:shape>
            </w:pict>
          </mc:Fallback>
        </mc:AlternateContent>
      </w:r>
      <w:r w:rsidR="00172CF3">
        <w:t>d</w:t>
      </w:r>
      <w:r w:rsidR="00A828A2">
        <w:t>d</w:t>
      </w:r>
      <w:r w:rsidR="005F2EFA">
        <w:t xml:space="preserve"> </w:t>
      </w:r>
      <w:r w:rsidR="001846CA">
        <w:t>741</w:t>
      </w:r>
    </w:p>
    <w:p w14:paraId="5F642D28" w14:textId="77777777" w:rsidR="005F2EFA" w:rsidRDefault="005F2EFA"/>
    <w:p w14:paraId="36B8946F" w14:textId="6EBCE32D" w:rsidR="005233CA" w:rsidRPr="00C573F8" w:rsidRDefault="00B755AF">
      <w:pPr>
        <w:rPr>
          <w:rFonts w:ascii="Engravers MT" w:hAnsi="Engravers MT"/>
          <w:color w:val="0000FF"/>
        </w:rPr>
      </w:pPr>
      <w:r w:rsidRPr="00C573F8">
        <w:t>………………………………………………………………………………………………………………………………………………………………………………………………………………………………………………………………………………………………………………………………………………………………………………………………………………………………………………………………..</w:t>
      </w:r>
      <w:r w:rsidR="005233CA" w:rsidRPr="00C573F8">
        <w:tab/>
      </w:r>
      <w:r w:rsidR="005233CA" w:rsidRPr="00C573F8">
        <w:tab/>
      </w:r>
    </w:p>
    <w:p w14:paraId="3713AE70" w14:textId="77777777" w:rsidR="00201D0A" w:rsidRDefault="00201D0A" w:rsidP="00F4764C">
      <w:pPr>
        <w:jc w:val="center"/>
        <w:rPr>
          <w:rFonts w:ascii="Times New Roman" w:hAnsi="Times New Roman" w:cs="Times New Roman"/>
          <w:b/>
          <w:caps/>
          <w:sz w:val="36"/>
          <w:szCs w:val="36"/>
        </w:rPr>
      </w:pPr>
    </w:p>
    <w:p w14:paraId="02204AD7" w14:textId="06AC22AA" w:rsidR="00460D1A" w:rsidRPr="00C573F8" w:rsidRDefault="006B76BE" w:rsidP="00F4764C">
      <w:pPr>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MINUTES OF </w:t>
      </w:r>
      <w:r w:rsidR="00BB268C" w:rsidRPr="00C573F8">
        <w:rPr>
          <w:rFonts w:ascii="Times New Roman" w:hAnsi="Times New Roman" w:cs="Times New Roman"/>
          <w:b/>
          <w:caps/>
          <w:sz w:val="36"/>
          <w:szCs w:val="36"/>
        </w:rPr>
        <w:t xml:space="preserve">THE </w:t>
      </w:r>
      <w:r w:rsidR="00FB3552" w:rsidRPr="00C573F8">
        <w:rPr>
          <w:rFonts w:ascii="Times New Roman" w:hAnsi="Times New Roman" w:cs="Times New Roman"/>
          <w:b/>
          <w:caps/>
          <w:sz w:val="36"/>
          <w:szCs w:val="36"/>
        </w:rPr>
        <w:t>ORDINARY</w:t>
      </w:r>
      <w:r w:rsidR="00460D1A" w:rsidRPr="00C573F8">
        <w:rPr>
          <w:rFonts w:ascii="Times New Roman" w:hAnsi="Times New Roman" w:cs="Times New Roman"/>
          <w:b/>
          <w:caps/>
          <w:sz w:val="36"/>
          <w:szCs w:val="36"/>
        </w:rPr>
        <w:t xml:space="preserve"> </w:t>
      </w:r>
      <w:r w:rsidR="00BB268C" w:rsidRPr="00C573F8">
        <w:rPr>
          <w:rFonts w:ascii="Times New Roman" w:hAnsi="Times New Roman" w:cs="Times New Roman"/>
          <w:b/>
          <w:caps/>
          <w:sz w:val="36"/>
          <w:szCs w:val="36"/>
        </w:rPr>
        <w:t>MEETING OF</w:t>
      </w:r>
    </w:p>
    <w:p w14:paraId="2BE3CF9B" w14:textId="77777777" w:rsidR="00460D1A" w:rsidRPr="00C573F8" w:rsidRDefault="00A57836"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ABERMULE WI</w:t>
      </w:r>
      <w:r w:rsidR="00460D1A" w:rsidRPr="00C573F8">
        <w:rPr>
          <w:rFonts w:ascii="Times New Roman" w:hAnsi="Times New Roman" w:cs="Times New Roman"/>
          <w:b/>
          <w:caps/>
          <w:sz w:val="36"/>
          <w:szCs w:val="36"/>
        </w:rPr>
        <w:t>TH LLANDYSSIL COMMUNITY COUNCIL</w:t>
      </w:r>
    </w:p>
    <w:p w14:paraId="5DA03B4F" w14:textId="77777777" w:rsidR="00F4764C" w:rsidRPr="00C573F8" w:rsidRDefault="006B76BE"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HELD AT </w:t>
      </w:r>
    </w:p>
    <w:p w14:paraId="671039E9" w14:textId="3A2DBB48" w:rsidR="006B76BE" w:rsidRPr="00C573F8" w:rsidRDefault="00FB3552" w:rsidP="00F4764C">
      <w:pPr>
        <w:jc w:val="center"/>
        <w:rPr>
          <w:rFonts w:ascii="Times New Roman" w:hAnsi="Times New Roman" w:cs="Times New Roman"/>
          <w:b/>
          <w:caps/>
          <w:sz w:val="36"/>
          <w:szCs w:val="36"/>
        </w:rPr>
      </w:pPr>
      <w:r>
        <w:rPr>
          <w:rFonts w:ascii="Times New Roman" w:hAnsi="Times New Roman" w:cs="Times New Roman"/>
          <w:b/>
          <w:caps/>
          <w:sz w:val="36"/>
          <w:szCs w:val="36"/>
        </w:rPr>
        <w:t xml:space="preserve">abermule community CENTRE </w:t>
      </w:r>
    </w:p>
    <w:p w14:paraId="748A9547" w14:textId="252A7998" w:rsidR="00033CC4" w:rsidRPr="00C573F8" w:rsidRDefault="00460D1A" w:rsidP="00311F4E">
      <w:pPr>
        <w:jc w:val="center"/>
        <w:rPr>
          <w:rFonts w:ascii="Times New Roman" w:hAnsi="Times New Roman" w:cs="Times New Roman"/>
          <w:b/>
          <w:caps/>
          <w:sz w:val="36"/>
          <w:szCs w:val="36"/>
        </w:rPr>
      </w:pPr>
      <w:r w:rsidRPr="00C573F8">
        <w:rPr>
          <w:rFonts w:ascii="Times New Roman" w:hAnsi="Times New Roman" w:cs="Times New Roman"/>
          <w:b/>
          <w:sz w:val="36"/>
          <w:szCs w:val="36"/>
        </w:rPr>
        <w:t>on</w:t>
      </w:r>
      <w:r w:rsidR="006B76BE" w:rsidRPr="00C573F8">
        <w:rPr>
          <w:rFonts w:ascii="Times New Roman" w:hAnsi="Times New Roman" w:cs="Times New Roman"/>
          <w:b/>
          <w:caps/>
          <w:sz w:val="36"/>
          <w:szCs w:val="36"/>
        </w:rPr>
        <w:t xml:space="preserve"> </w:t>
      </w:r>
      <w:r w:rsidR="00233103">
        <w:rPr>
          <w:rFonts w:ascii="Times New Roman" w:hAnsi="Times New Roman" w:cs="Times New Roman"/>
          <w:b/>
          <w:caps/>
          <w:sz w:val="36"/>
          <w:szCs w:val="36"/>
        </w:rPr>
        <w:t>Thursday 24</w:t>
      </w:r>
      <w:r w:rsidR="00233103" w:rsidRPr="00233103">
        <w:rPr>
          <w:rFonts w:ascii="Times New Roman" w:hAnsi="Times New Roman" w:cs="Times New Roman"/>
          <w:b/>
          <w:caps/>
          <w:sz w:val="36"/>
          <w:szCs w:val="36"/>
          <w:vertAlign w:val="superscript"/>
        </w:rPr>
        <w:t>th</w:t>
      </w:r>
      <w:r w:rsidR="006A475B">
        <w:rPr>
          <w:rFonts w:ascii="Times New Roman" w:hAnsi="Times New Roman" w:cs="Times New Roman"/>
          <w:b/>
          <w:caps/>
          <w:sz w:val="36"/>
          <w:szCs w:val="36"/>
        </w:rPr>
        <w:t xml:space="preserve"> MAY</w:t>
      </w:r>
      <w:r w:rsidR="00233F64" w:rsidRPr="00C573F8">
        <w:rPr>
          <w:rFonts w:ascii="Times New Roman" w:hAnsi="Times New Roman" w:cs="Times New Roman"/>
          <w:b/>
          <w:caps/>
          <w:sz w:val="36"/>
          <w:szCs w:val="36"/>
        </w:rPr>
        <w:t xml:space="preserve"> </w:t>
      </w:r>
      <w:r w:rsidR="00184ACD" w:rsidRPr="00C573F8">
        <w:rPr>
          <w:rFonts w:ascii="Times New Roman" w:hAnsi="Times New Roman" w:cs="Times New Roman"/>
          <w:b/>
          <w:caps/>
          <w:sz w:val="36"/>
          <w:szCs w:val="36"/>
        </w:rPr>
        <w:t>201</w:t>
      </w:r>
      <w:r w:rsidR="00FA4808">
        <w:rPr>
          <w:rFonts w:ascii="Times New Roman" w:hAnsi="Times New Roman" w:cs="Times New Roman"/>
          <w:b/>
          <w:caps/>
          <w:sz w:val="36"/>
          <w:szCs w:val="36"/>
        </w:rPr>
        <w:t>8</w:t>
      </w:r>
      <w:r w:rsidR="002E384B" w:rsidRPr="00C573F8">
        <w:rPr>
          <w:rFonts w:ascii="Times New Roman" w:hAnsi="Times New Roman" w:cs="Times New Roman"/>
          <w:b/>
          <w:caps/>
          <w:sz w:val="36"/>
          <w:szCs w:val="36"/>
        </w:rPr>
        <w:t xml:space="preserve"> </w:t>
      </w:r>
      <w:r w:rsidRPr="00C573F8">
        <w:rPr>
          <w:rFonts w:ascii="Times New Roman" w:hAnsi="Times New Roman" w:cs="Times New Roman"/>
          <w:b/>
          <w:sz w:val="36"/>
          <w:szCs w:val="36"/>
        </w:rPr>
        <w:t>at</w:t>
      </w:r>
      <w:r w:rsidR="002E384B" w:rsidRPr="00C573F8">
        <w:rPr>
          <w:rFonts w:ascii="Times New Roman" w:hAnsi="Times New Roman" w:cs="Times New Roman"/>
          <w:b/>
          <w:caps/>
          <w:sz w:val="36"/>
          <w:szCs w:val="36"/>
        </w:rPr>
        <w:t xml:space="preserve"> </w:t>
      </w:r>
      <w:r w:rsidR="00233103">
        <w:rPr>
          <w:rFonts w:ascii="Times New Roman" w:hAnsi="Times New Roman" w:cs="Times New Roman"/>
          <w:b/>
          <w:caps/>
          <w:sz w:val="36"/>
          <w:szCs w:val="36"/>
        </w:rPr>
        <w:t>8.0</w:t>
      </w:r>
      <w:r w:rsidR="002A1628" w:rsidRPr="00C573F8">
        <w:rPr>
          <w:rFonts w:ascii="Times New Roman" w:hAnsi="Times New Roman" w:cs="Times New Roman"/>
          <w:b/>
          <w:caps/>
          <w:sz w:val="36"/>
          <w:szCs w:val="36"/>
        </w:rPr>
        <w:t>0</w:t>
      </w:r>
      <w:r w:rsidRPr="00C573F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C573F8" w14:paraId="0499961F" w14:textId="77777777">
        <w:tc>
          <w:tcPr>
            <w:tcW w:w="4608" w:type="dxa"/>
          </w:tcPr>
          <w:p w14:paraId="038DCB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PRESENT</w:t>
            </w:r>
          </w:p>
        </w:tc>
        <w:tc>
          <w:tcPr>
            <w:tcW w:w="4500" w:type="dxa"/>
          </w:tcPr>
          <w:p w14:paraId="71CDF0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APOLOGIES</w:t>
            </w:r>
          </w:p>
        </w:tc>
      </w:tr>
      <w:tr w:rsidR="007F1F86" w:rsidRPr="006A475B" w14:paraId="632CF607" w14:textId="77777777">
        <w:tc>
          <w:tcPr>
            <w:tcW w:w="4608" w:type="dxa"/>
          </w:tcPr>
          <w:p w14:paraId="1320E8B9" w14:textId="53B85942" w:rsidR="007F1F86" w:rsidRPr="006F5665" w:rsidRDefault="007F1F86" w:rsidP="007F1F86">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Eurwyn Jones</w:t>
            </w:r>
          </w:p>
        </w:tc>
        <w:tc>
          <w:tcPr>
            <w:tcW w:w="4500" w:type="dxa"/>
          </w:tcPr>
          <w:p w14:paraId="708CC34B" w14:textId="315C9F65" w:rsidR="007F1F86" w:rsidRPr="006F5665" w:rsidRDefault="007F1F86" w:rsidP="007F1F86">
            <w:pPr>
              <w:rPr>
                <w:rFonts w:ascii="Times New Roman" w:hAnsi="Times New Roman" w:cs="Times New Roman"/>
                <w:color w:val="000000"/>
                <w:sz w:val="28"/>
                <w:szCs w:val="28"/>
              </w:rPr>
            </w:pPr>
            <w:r w:rsidRPr="006F5665">
              <w:rPr>
                <w:rFonts w:ascii="Times New Roman" w:hAnsi="Times New Roman" w:cs="Times New Roman"/>
                <w:sz w:val="28"/>
                <w:szCs w:val="28"/>
              </w:rPr>
              <w:t>Cllr. Anne Brewin</w:t>
            </w:r>
          </w:p>
        </w:tc>
      </w:tr>
      <w:tr w:rsidR="00233103" w:rsidRPr="006A475B" w14:paraId="7010B169" w14:textId="77777777">
        <w:tc>
          <w:tcPr>
            <w:tcW w:w="4608" w:type="dxa"/>
          </w:tcPr>
          <w:p w14:paraId="4EE74608" w14:textId="24758A0C"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Richard Jerman</w:t>
            </w:r>
          </w:p>
        </w:tc>
        <w:tc>
          <w:tcPr>
            <w:tcW w:w="4500" w:type="dxa"/>
          </w:tcPr>
          <w:p w14:paraId="1976726E" w14:textId="12FF0CAA"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sz w:val="28"/>
                <w:szCs w:val="28"/>
              </w:rPr>
              <w:t>Cllr. B</w:t>
            </w:r>
            <w:r w:rsidRPr="006F5665">
              <w:rPr>
                <w:rFonts w:ascii="Times New Roman" w:hAnsi="Times New Roman" w:cs="Times New Roman"/>
                <w:color w:val="000000" w:themeColor="text1"/>
                <w:sz w:val="28"/>
                <w:szCs w:val="28"/>
              </w:rPr>
              <w:t xml:space="preserve">ryan </w:t>
            </w:r>
            <w:r w:rsidRPr="006F5665">
              <w:rPr>
                <w:rFonts w:ascii="Times New Roman" w:hAnsi="Times New Roman" w:cs="Times New Roman"/>
                <w:sz w:val="28"/>
                <w:szCs w:val="28"/>
              </w:rPr>
              <w:t>Williams</w:t>
            </w:r>
          </w:p>
        </w:tc>
      </w:tr>
      <w:tr w:rsidR="00233103" w:rsidRPr="006A475B" w14:paraId="5519BB6A" w14:textId="77777777">
        <w:tc>
          <w:tcPr>
            <w:tcW w:w="4608" w:type="dxa"/>
          </w:tcPr>
          <w:p w14:paraId="4B7305FA" w14:textId="5FBB9DEB"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Jane Rees</w:t>
            </w:r>
          </w:p>
        </w:tc>
        <w:tc>
          <w:tcPr>
            <w:tcW w:w="4500" w:type="dxa"/>
          </w:tcPr>
          <w:p w14:paraId="16B912FA" w14:textId="5D958A0E"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Gary Orrells</w:t>
            </w:r>
          </w:p>
        </w:tc>
      </w:tr>
      <w:tr w:rsidR="00233103" w:rsidRPr="006A475B" w14:paraId="787EE458" w14:textId="77777777">
        <w:tc>
          <w:tcPr>
            <w:tcW w:w="4608" w:type="dxa"/>
          </w:tcPr>
          <w:p w14:paraId="5737ACFF" w14:textId="378EE66E"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sz w:val="28"/>
                <w:szCs w:val="28"/>
              </w:rPr>
              <w:t>Co. Cllr. Gareth Pugh</w:t>
            </w:r>
          </w:p>
        </w:tc>
        <w:tc>
          <w:tcPr>
            <w:tcW w:w="4500" w:type="dxa"/>
          </w:tcPr>
          <w:p w14:paraId="0DF48429" w14:textId="4CDE330C"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Gwyneth Jones</w:t>
            </w:r>
          </w:p>
        </w:tc>
      </w:tr>
      <w:tr w:rsidR="00233103" w:rsidRPr="006A475B" w14:paraId="0E5FB58B" w14:textId="77777777">
        <w:tc>
          <w:tcPr>
            <w:tcW w:w="4608" w:type="dxa"/>
          </w:tcPr>
          <w:p w14:paraId="183C4642" w14:textId="002ACE73" w:rsidR="00233103" w:rsidRPr="006F5665" w:rsidRDefault="00233103" w:rsidP="00233103">
            <w:pPr>
              <w:rPr>
                <w:rFonts w:ascii="Times New Roman" w:hAnsi="Times New Roman" w:cs="Times New Roman"/>
                <w:sz w:val="28"/>
                <w:szCs w:val="28"/>
              </w:rPr>
            </w:pPr>
            <w:r w:rsidRPr="006F5665">
              <w:rPr>
                <w:rFonts w:ascii="Times New Roman" w:hAnsi="Times New Roman" w:cs="Times New Roman"/>
                <w:color w:val="000000"/>
                <w:sz w:val="28"/>
                <w:szCs w:val="28"/>
              </w:rPr>
              <w:t>Cllr. Pat Thomas</w:t>
            </w:r>
          </w:p>
        </w:tc>
        <w:tc>
          <w:tcPr>
            <w:tcW w:w="4500" w:type="dxa"/>
          </w:tcPr>
          <w:p w14:paraId="5B6009AA" w14:textId="145FDFFB" w:rsidR="00233103" w:rsidRPr="006F5665" w:rsidRDefault="00233103" w:rsidP="00233103">
            <w:pPr>
              <w:rPr>
                <w:rFonts w:ascii="Times New Roman" w:hAnsi="Times New Roman" w:cs="Times New Roman"/>
                <w:color w:val="000000"/>
                <w:sz w:val="28"/>
                <w:szCs w:val="28"/>
              </w:rPr>
            </w:pPr>
          </w:p>
        </w:tc>
      </w:tr>
      <w:tr w:rsidR="00233103" w:rsidRPr="006A475B" w14:paraId="08D28515" w14:textId="77777777">
        <w:tc>
          <w:tcPr>
            <w:tcW w:w="4608" w:type="dxa"/>
          </w:tcPr>
          <w:p w14:paraId="33933D6F" w14:textId="053EC602" w:rsidR="00233103" w:rsidRPr="006F5665" w:rsidRDefault="00233103" w:rsidP="00233103">
            <w:pPr>
              <w:rPr>
                <w:rFonts w:ascii="Times New Roman" w:hAnsi="Times New Roman" w:cs="Times New Roman"/>
                <w:color w:val="000000"/>
                <w:sz w:val="28"/>
                <w:szCs w:val="28"/>
              </w:rPr>
            </w:pPr>
            <w:r w:rsidRPr="006F5665">
              <w:rPr>
                <w:rFonts w:ascii="Times New Roman" w:hAnsi="Times New Roman" w:cs="Times New Roman"/>
                <w:color w:val="000000"/>
                <w:sz w:val="28"/>
                <w:szCs w:val="28"/>
              </w:rPr>
              <w:t xml:space="preserve">Cllr. Paul Davis </w:t>
            </w:r>
          </w:p>
        </w:tc>
        <w:tc>
          <w:tcPr>
            <w:tcW w:w="4500" w:type="dxa"/>
          </w:tcPr>
          <w:p w14:paraId="32A897C1" w14:textId="77777777" w:rsidR="00233103" w:rsidRPr="006F5665" w:rsidRDefault="00233103" w:rsidP="00233103">
            <w:pPr>
              <w:rPr>
                <w:rFonts w:ascii="Times New Roman" w:hAnsi="Times New Roman" w:cs="Times New Roman"/>
                <w:color w:val="000000"/>
                <w:sz w:val="28"/>
                <w:szCs w:val="28"/>
              </w:rPr>
            </w:pPr>
          </w:p>
        </w:tc>
      </w:tr>
    </w:tbl>
    <w:p w14:paraId="16F4585D" w14:textId="77777777" w:rsidR="006B76BE" w:rsidRPr="00C573F8" w:rsidRDefault="006B76BE" w:rsidP="00F4764C">
      <w:pPr>
        <w:jc w:val="center"/>
        <w:rPr>
          <w:rFonts w:ascii="Times New Roman" w:hAnsi="Times New Roman" w:cs="Times New Roman"/>
          <w:b/>
          <w:szCs w:val="16"/>
        </w:rPr>
      </w:pPr>
    </w:p>
    <w:p w14:paraId="36EEB8A2" w14:textId="77777777" w:rsidR="005D5571" w:rsidRPr="00C573F8" w:rsidRDefault="005D5571" w:rsidP="00F4764C">
      <w:pPr>
        <w:jc w:val="center"/>
        <w:rPr>
          <w:rFonts w:ascii="Times New Roman" w:hAnsi="Times New Roman" w:cs="Times New Roman"/>
          <w:b/>
          <w:szCs w:val="16"/>
        </w:rPr>
      </w:pPr>
    </w:p>
    <w:p w14:paraId="7F2DF850" w14:textId="77777777" w:rsidR="000B0B6E" w:rsidRPr="00C573F8" w:rsidRDefault="000B0B6E" w:rsidP="000D2683">
      <w:pPr>
        <w:rPr>
          <w:rFonts w:ascii="Times New Roman" w:hAnsi="Times New Roman" w:cs="Times New Roman"/>
          <w:b/>
          <w:szCs w:val="16"/>
        </w:rPr>
      </w:pPr>
    </w:p>
    <w:p w14:paraId="219C109F" w14:textId="77777777" w:rsidR="00E91CDC" w:rsidRPr="00C573F8"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C573F8" w14:paraId="71C5ADE9" w14:textId="77777777">
        <w:tc>
          <w:tcPr>
            <w:tcW w:w="9180" w:type="dxa"/>
            <w:gridSpan w:val="2"/>
          </w:tcPr>
          <w:p w14:paraId="7B366B77" w14:textId="77777777" w:rsidR="00E91CDC" w:rsidRPr="00C573F8" w:rsidRDefault="00E91CDC" w:rsidP="00C712AF">
            <w:pPr>
              <w:jc w:val="center"/>
              <w:rPr>
                <w:rFonts w:ascii="Times New Roman" w:hAnsi="Times New Roman" w:cs="Times New Roman"/>
                <w:b/>
                <w:sz w:val="32"/>
                <w:szCs w:val="32"/>
              </w:rPr>
            </w:pPr>
            <w:proofErr w:type="gramStart"/>
            <w:r w:rsidRPr="00C573F8">
              <w:rPr>
                <w:rFonts w:ascii="Times New Roman" w:hAnsi="Times New Roman" w:cs="Times New Roman"/>
                <w:b/>
                <w:sz w:val="32"/>
                <w:szCs w:val="32"/>
              </w:rPr>
              <w:t>ALSO</w:t>
            </w:r>
            <w:proofErr w:type="gramEnd"/>
            <w:r w:rsidRPr="00C573F8">
              <w:rPr>
                <w:rFonts w:ascii="Times New Roman" w:hAnsi="Times New Roman" w:cs="Times New Roman"/>
                <w:b/>
                <w:sz w:val="32"/>
                <w:szCs w:val="32"/>
              </w:rPr>
              <w:t xml:space="preserve"> IN ATTENDANCE </w:t>
            </w:r>
          </w:p>
        </w:tc>
      </w:tr>
      <w:tr w:rsidR="00E91CDC" w:rsidRPr="00C573F8" w14:paraId="509117FF" w14:textId="77777777" w:rsidTr="00870B29">
        <w:trPr>
          <w:trHeight w:val="470"/>
        </w:trPr>
        <w:tc>
          <w:tcPr>
            <w:tcW w:w="4680" w:type="dxa"/>
          </w:tcPr>
          <w:p w14:paraId="47ADC33F" w14:textId="2C4C0608" w:rsidR="003913CD" w:rsidRPr="00C573F8" w:rsidRDefault="00E91CDC" w:rsidP="00C712AF">
            <w:pPr>
              <w:rPr>
                <w:rFonts w:ascii="Times New Roman" w:hAnsi="Times New Roman" w:cs="Times New Roman"/>
                <w:sz w:val="28"/>
                <w:szCs w:val="28"/>
              </w:rPr>
            </w:pPr>
            <w:r w:rsidRPr="00C573F8">
              <w:rPr>
                <w:rFonts w:ascii="Times New Roman" w:hAnsi="Times New Roman" w:cs="Times New Roman"/>
                <w:sz w:val="28"/>
                <w:szCs w:val="28"/>
              </w:rPr>
              <w:t xml:space="preserve">Mr. Gwilym </w:t>
            </w:r>
            <w:r w:rsidR="008E0838" w:rsidRPr="00C573F8">
              <w:rPr>
                <w:rFonts w:ascii="Times New Roman" w:hAnsi="Times New Roman" w:cs="Times New Roman"/>
                <w:sz w:val="28"/>
                <w:szCs w:val="28"/>
              </w:rPr>
              <w:t>Rippon (</w:t>
            </w:r>
            <w:r w:rsidRPr="00C573F8">
              <w:rPr>
                <w:rFonts w:ascii="Times New Roman" w:hAnsi="Times New Roman" w:cs="Times New Roman"/>
                <w:sz w:val="28"/>
                <w:szCs w:val="28"/>
              </w:rPr>
              <w:t>clerk)</w:t>
            </w:r>
          </w:p>
        </w:tc>
        <w:tc>
          <w:tcPr>
            <w:tcW w:w="4500" w:type="dxa"/>
          </w:tcPr>
          <w:p w14:paraId="70282E9C" w14:textId="77777777" w:rsidR="003913CD" w:rsidRPr="00C573F8" w:rsidRDefault="003913CD" w:rsidP="003913CD">
            <w:pPr>
              <w:rPr>
                <w:rFonts w:ascii="Times New Roman" w:hAnsi="Times New Roman" w:cs="Times New Roman"/>
                <w:sz w:val="28"/>
                <w:szCs w:val="28"/>
              </w:rPr>
            </w:pPr>
          </w:p>
        </w:tc>
      </w:tr>
    </w:tbl>
    <w:p w14:paraId="2B8734CD" w14:textId="77777777" w:rsidR="00870B29" w:rsidRDefault="00870B29" w:rsidP="00596D82">
      <w:pPr>
        <w:jc w:val="center"/>
        <w:rPr>
          <w:rFonts w:ascii="Times New Roman" w:hAnsi="Times New Roman" w:cs="Times New Roman"/>
          <w:b/>
          <w:szCs w:val="16"/>
        </w:rPr>
      </w:pPr>
    </w:p>
    <w:p w14:paraId="7C017C39" w14:textId="78AD7E25" w:rsidR="00E93032" w:rsidRPr="002863E9" w:rsidRDefault="00311F4E" w:rsidP="00E93032">
      <w:pPr>
        <w:rPr>
          <w:rFonts w:ascii="Times New Roman" w:hAnsi="Times New Roman" w:cs="Times New Roman"/>
          <w:sz w:val="26"/>
          <w:szCs w:val="26"/>
        </w:rPr>
      </w:pPr>
      <w:r>
        <w:rPr>
          <w:rFonts w:ascii="Times New Roman" w:hAnsi="Times New Roman" w:cs="Times New Roman"/>
          <w:sz w:val="26"/>
          <w:szCs w:val="26"/>
        </w:rPr>
        <w:t xml:space="preserve"> </w:t>
      </w:r>
    </w:p>
    <w:tbl>
      <w:tblPr>
        <w:tblW w:w="11160" w:type="dxa"/>
        <w:tblInd w:w="-1332" w:type="dxa"/>
        <w:tblLayout w:type="fixed"/>
        <w:tblLook w:val="0000" w:firstRow="0" w:lastRow="0" w:firstColumn="0" w:lastColumn="0" w:noHBand="0" w:noVBand="0"/>
      </w:tblPr>
      <w:tblGrid>
        <w:gridCol w:w="1080"/>
        <w:gridCol w:w="1211"/>
        <w:gridCol w:w="8869"/>
      </w:tblGrid>
      <w:tr w:rsidR="00961FF5" w:rsidRPr="00C573F8" w14:paraId="67FDAFCE" w14:textId="77777777" w:rsidTr="003035BE">
        <w:tc>
          <w:tcPr>
            <w:tcW w:w="1080" w:type="dxa"/>
          </w:tcPr>
          <w:p w14:paraId="7D015A83" w14:textId="77777777" w:rsidR="00961FF5" w:rsidRPr="00C573F8" w:rsidRDefault="00961FF5" w:rsidP="003B23D0">
            <w:pPr>
              <w:jc w:val="center"/>
              <w:rPr>
                <w:rFonts w:ascii="Times New Roman" w:hAnsi="Times New Roman" w:cs="Times New Roman"/>
                <w:b/>
                <w:sz w:val="26"/>
                <w:szCs w:val="26"/>
              </w:rPr>
            </w:pPr>
          </w:p>
        </w:tc>
        <w:tc>
          <w:tcPr>
            <w:tcW w:w="1211" w:type="dxa"/>
          </w:tcPr>
          <w:p w14:paraId="37FA3CB7" w14:textId="77777777" w:rsidR="00961FF5" w:rsidRPr="00C573F8" w:rsidRDefault="00961FF5" w:rsidP="00961FF5">
            <w:pPr>
              <w:rPr>
                <w:rFonts w:ascii="Times New Roman" w:hAnsi="Times New Roman" w:cs="Times New Roman"/>
                <w:sz w:val="22"/>
                <w:szCs w:val="22"/>
              </w:rPr>
            </w:pPr>
            <w:r w:rsidRPr="00C573F8">
              <w:rPr>
                <w:rFonts w:ascii="Times New Roman" w:hAnsi="Times New Roman" w:cs="Times New Roman"/>
                <w:sz w:val="22"/>
                <w:szCs w:val="22"/>
              </w:rPr>
              <w:t xml:space="preserve">Agenda item </w:t>
            </w:r>
          </w:p>
        </w:tc>
        <w:tc>
          <w:tcPr>
            <w:tcW w:w="8869" w:type="dxa"/>
          </w:tcPr>
          <w:p w14:paraId="15F80C54" w14:textId="77777777" w:rsidR="00961FF5" w:rsidRPr="00C573F8" w:rsidRDefault="00961FF5" w:rsidP="003B23D0">
            <w:pPr>
              <w:rPr>
                <w:rFonts w:ascii="Times New Roman" w:hAnsi="Times New Roman" w:cs="Times New Roman"/>
                <w:b/>
                <w:sz w:val="26"/>
                <w:szCs w:val="26"/>
                <w:u w:val="single"/>
              </w:rPr>
            </w:pPr>
          </w:p>
        </w:tc>
      </w:tr>
      <w:tr w:rsidR="00233103" w:rsidRPr="00C573F8" w14:paraId="07403A7B" w14:textId="77777777" w:rsidTr="003035BE">
        <w:tc>
          <w:tcPr>
            <w:tcW w:w="1080" w:type="dxa"/>
          </w:tcPr>
          <w:p w14:paraId="0A4E6202" w14:textId="203A617C" w:rsidR="00233103" w:rsidRPr="00C573F8" w:rsidRDefault="00233103" w:rsidP="00233103">
            <w:pPr>
              <w:tabs>
                <w:tab w:val="left" w:pos="765"/>
              </w:tabs>
              <w:rPr>
                <w:rFonts w:ascii="Times New Roman" w:hAnsi="Times New Roman" w:cs="Times New Roman"/>
                <w:b/>
                <w:sz w:val="26"/>
                <w:szCs w:val="26"/>
              </w:rPr>
            </w:pPr>
            <w:r>
              <w:rPr>
                <w:rFonts w:ascii="Times New Roman" w:hAnsi="Times New Roman" w:cs="Times New Roman"/>
                <w:b/>
                <w:sz w:val="26"/>
                <w:szCs w:val="26"/>
              </w:rPr>
              <w:t>110-18</w:t>
            </w:r>
          </w:p>
        </w:tc>
        <w:tc>
          <w:tcPr>
            <w:tcW w:w="1211" w:type="dxa"/>
          </w:tcPr>
          <w:p w14:paraId="7C1296FA" w14:textId="77777777" w:rsidR="00233103" w:rsidRPr="00C573F8" w:rsidRDefault="00233103" w:rsidP="00233103">
            <w:pPr>
              <w:jc w:val="center"/>
              <w:rPr>
                <w:rFonts w:ascii="Times New Roman" w:hAnsi="Times New Roman" w:cs="Times New Roman"/>
                <w:sz w:val="26"/>
                <w:szCs w:val="26"/>
              </w:rPr>
            </w:pPr>
            <w:r w:rsidRPr="00C573F8">
              <w:rPr>
                <w:rFonts w:ascii="Times New Roman" w:hAnsi="Times New Roman" w:cs="Times New Roman"/>
                <w:sz w:val="26"/>
                <w:szCs w:val="26"/>
              </w:rPr>
              <w:t>1</w:t>
            </w:r>
          </w:p>
        </w:tc>
        <w:tc>
          <w:tcPr>
            <w:tcW w:w="8869" w:type="dxa"/>
          </w:tcPr>
          <w:p w14:paraId="7036F41F" w14:textId="1CD38B24" w:rsidR="00233103" w:rsidRPr="00C573F8" w:rsidRDefault="00233103" w:rsidP="00233103">
            <w:pPr>
              <w:jc w:val="both"/>
              <w:rPr>
                <w:rFonts w:ascii="Times New Roman" w:hAnsi="Times New Roman" w:cs="Times New Roman"/>
                <w:sz w:val="26"/>
                <w:szCs w:val="26"/>
              </w:rPr>
            </w:pPr>
            <w:r w:rsidRPr="00C573F8">
              <w:rPr>
                <w:rFonts w:ascii="Times New Roman" w:hAnsi="Times New Roman" w:cs="Times New Roman"/>
                <w:b/>
                <w:sz w:val="26"/>
                <w:szCs w:val="26"/>
                <w:u w:val="single"/>
              </w:rPr>
              <w:t>OPENING</w:t>
            </w:r>
          </w:p>
        </w:tc>
      </w:tr>
      <w:tr w:rsidR="00233103" w:rsidRPr="00C573F8" w14:paraId="51633854" w14:textId="77777777" w:rsidTr="003035BE">
        <w:tc>
          <w:tcPr>
            <w:tcW w:w="1080" w:type="dxa"/>
          </w:tcPr>
          <w:p w14:paraId="461045D8" w14:textId="77777777" w:rsidR="00233103" w:rsidRPr="00C573F8" w:rsidRDefault="00233103" w:rsidP="00233103">
            <w:pPr>
              <w:tabs>
                <w:tab w:val="left" w:pos="765"/>
              </w:tabs>
              <w:rPr>
                <w:rFonts w:ascii="Times New Roman" w:hAnsi="Times New Roman" w:cs="Times New Roman"/>
                <w:b/>
                <w:sz w:val="26"/>
                <w:szCs w:val="26"/>
              </w:rPr>
            </w:pPr>
          </w:p>
        </w:tc>
        <w:tc>
          <w:tcPr>
            <w:tcW w:w="1211" w:type="dxa"/>
          </w:tcPr>
          <w:p w14:paraId="79543C0B" w14:textId="77777777" w:rsidR="00233103" w:rsidRPr="00C573F8" w:rsidRDefault="00233103" w:rsidP="00233103">
            <w:pPr>
              <w:jc w:val="center"/>
              <w:rPr>
                <w:rFonts w:ascii="Times New Roman" w:hAnsi="Times New Roman" w:cs="Times New Roman"/>
                <w:sz w:val="26"/>
                <w:szCs w:val="26"/>
              </w:rPr>
            </w:pPr>
          </w:p>
        </w:tc>
        <w:tc>
          <w:tcPr>
            <w:tcW w:w="8869" w:type="dxa"/>
          </w:tcPr>
          <w:p w14:paraId="2F906443" w14:textId="6A77AA58" w:rsidR="00233103" w:rsidRPr="00C573F8" w:rsidRDefault="00233103" w:rsidP="00233103">
            <w:pPr>
              <w:jc w:val="both"/>
              <w:rPr>
                <w:rFonts w:ascii="Times New Roman" w:hAnsi="Times New Roman" w:cs="Times New Roman"/>
                <w:sz w:val="26"/>
                <w:szCs w:val="26"/>
              </w:rPr>
            </w:pPr>
          </w:p>
        </w:tc>
      </w:tr>
      <w:tr w:rsidR="00233103" w:rsidRPr="00C573F8" w14:paraId="77F15CFD" w14:textId="77777777" w:rsidTr="003035BE">
        <w:tc>
          <w:tcPr>
            <w:tcW w:w="1080" w:type="dxa"/>
          </w:tcPr>
          <w:p w14:paraId="6674CE1F" w14:textId="77777777" w:rsidR="00233103" w:rsidRPr="00C573F8" w:rsidRDefault="00233103" w:rsidP="00233103">
            <w:pPr>
              <w:rPr>
                <w:rFonts w:ascii="Times New Roman" w:hAnsi="Times New Roman" w:cs="Times New Roman"/>
                <w:b/>
                <w:sz w:val="26"/>
                <w:szCs w:val="26"/>
              </w:rPr>
            </w:pPr>
          </w:p>
        </w:tc>
        <w:tc>
          <w:tcPr>
            <w:tcW w:w="1211" w:type="dxa"/>
          </w:tcPr>
          <w:p w14:paraId="2A1472C6" w14:textId="77777777" w:rsidR="00233103" w:rsidRPr="00C573F8" w:rsidRDefault="00233103" w:rsidP="00233103">
            <w:pPr>
              <w:jc w:val="center"/>
              <w:rPr>
                <w:rFonts w:ascii="Times New Roman" w:hAnsi="Times New Roman" w:cs="Times New Roman"/>
                <w:sz w:val="26"/>
                <w:szCs w:val="26"/>
              </w:rPr>
            </w:pPr>
          </w:p>
        </w:tc>
        <w:tc>
          <w:tcPr>
            <w:tcW w:w="8869" w:type="dxa"/>
          </w:tcPr>
          <w:p w14:paraId="6D83E4E7" w14:textId="7A8D9574" w:rsidR="00233103" w:rsidRPr="00C573F8" w:rsidRDefault="00233103" w:rsidP="00233103">
            <w:pPr>
              <w:rPr>
                <w:rFonts w:ascii="Times New Roman" w:hAnsi="Times New Roman" w:cs="Times New Roman"/>
                <w:sz w:val="26"/>
                <w:szCs w:val="26"/>
              </w:rPr>
            </w:pPr>
            <w:r>
              <w:rPr>
                <w:rFonts w:ascii="Times New Roman" w:hAnsi="Times New Roman" w:cs="Times New Roman"/>
                <w:sz w:val="26"/>
                <w:szCs w:val="26"/>
              </w:rPr>
              <w:t xml:space="preserve">Cllr.  E. Jones </w:t>
            </w:r>
            <w:r w:rsidRPr="00C573F8">
              <w:rPr>
                <w:rFonts w:ascii="Times New Roman" w:hAnsi="Times New Roman" w:cs="Times New Roman"/>
                <w:sz w:val="26"/>
                <w:szCs w:val="26"/>
              </w:rPr>
              <w:t>opened the meeting and thanked all for their attendance.</w:t>
            </w:r>
            <w:r w:rsidRPr="00C573F8">
              <w:rPr>
                <w:rFonts w:ascii="Times New Roman" w:hAnsi="Times New Roman" w:cs="Times New Roman"/>
                <w:sz w:val="20"/>
                <w:szCs w:val="20"/>
              </w:rPr>
              <w:t xml:space="preserve"> </w:t>
            </w:r>
          </w:p>
        </w:tc>
      </w:tr>
      <w:tr w:rsidR="00233103" w:rsidRPr="00C573F8" w14:paraId="11227A8C" w14:textId="77777777" w:rsidTr="003035BE">
        <w:tc>
          <w:tcPr>
            <w:tcW w:w="1080" w:type="dxa"/>
          </w:tcPr>
          <w:p w14:paraId="0189457C" w14:textId="77777777" w:rsidR="00233103" w:rsidRPr="00C573F8" w:rsidRDefault="00233103" w:rsidP="00233103">
            <w:pPr>
              <w:rPr>
                <w:rFonts w:ascii="Times New Roman" w:hAnsi="Times New Roman" w:cs="Times New Roman"/>
                <w:b/>
                <w:sz w:val="26"/>
                <w:szCs w:val="26"/>
              </w:rPr>
            </w:pPr>
          </w:p>
        </w:tc>
        <w:tc>
          <w:tcPr>
            <w:tcW w:w="1211" w:type="dxa"/>
          </w:tcPr>
          <w:p w14:paraId="0A3B44FF" w14:textId="77777777" w:rsidR="00233103" w:rsidRPr="00C573F8" w:rsidRDefault="00233103" w:rsidP="00233103">
            <w:pPr>
              <w:jc w:val="center"/>
              <w:rPr>
                <w:rFonts w:ascii="Times New Roman" w:hAnsi="Times New Roman" w:cs="Times New Roman"/>
                <w:sz w:val="26"/>
                <w:szCs w:val="26"/>
              </w:rPr>
            </w:pPr>
          </w:p>
        </w:tc>
        <w:tc>
          <w:tcPr>
            <w:tcW w:w="8869" w:type="dxa"/>
          </w:tcPr>
          <w:p w14:paraId="1ED29ECA" w14:textId="77777777" w:rsidR="00233103" w:rsidRPr="00C573F8" w:rsidRDefault="00233103" w:rsidP="00233103">
            <w:pPr>
              <w:jc w:val="both"/>
              <w:rPr>
                <w:rFonts w:ascii="Times New Roman" w:hAnsi="Times New Roman" w:cs="Times New Roman"/>
                <w:sz w:val="26"/>
                <w:szCs w:val="26"/>
              </w:rPr>
            </w:pPr>
          </w:p>
        </w:tc>
      </w:tr>
      <w:tr w:rsidR="00233103" w:rsidRPr="00C573F8" w14:paraId="57D16068" w14:textId="77777777" w:rsidTr="003035BE">
        <w:tc>
          <w:tcPr>
            <w:tcW w:w="1080" w:type="dxa"/>
          </w:tcPr>
          <w:p w14:paraId="01BFC445" w14:textId="5FF91283" w:rsidR="00233103" w:rsidRPr="00C573F8" w:rsidRDefault="00233103" w:rsidP="00233103">
            <w:pPr>
              <w:rPr>
                <w:rFonts w:ascii="Times New Roman" w:hAnsi="Times New Roman" w:cs="Times New Roman"/>
                <w:b/>
                <w:sz w:val="26"/>
                <w:szCs w:val="26"/>
              </w:rPr>
            </w:pPr>
            <w:r>
              <w:rPr>
                <w:rFonts w:ascii="Times New Roman" w:hAnsi="Times New Roman" w:cs="Times New Roman"/>
                <w:b/>
                <w:sz w:val="26"/>
                <w:szCs w:val="26"/>
              </w:rPr>
              <w:t>111-18</w:t>
            </w:r>
          </w:p>
        </w:tc>
        <w:tc>
          <w:tcPr>
            <w:tcW w:w="1211" w:type="dxa"/>
          </w:tcPr>
          <w:p w14:paraId="34D929B7" w14:textId="08941588" w:rsidR="00233103" w:rsidRPr="00C573F8" w:rsidRDefault="00233103" w:rsidP="00233103">
            <w:pPr>
              <w:jc w:val="center"/>
              <w:rPr>
                <w:rFonts w:ascii="Times New Roman" w:hAnsi="Times New Roman" w:cs="Times New Roman"/>
                <w:sz w:val="26"/>
                <w:szCs w:val="26"/>
              </w:rPr>
            </w:pPr>
            <w:r w:rsidRPr="00C573F8">
              <w:rPr>
                <w:rFonts w:ascii="Times New Roman" w:hAnsi="Times New Roman" w:cs="Times New Roman"/>
                <w:sz w:val="26"/>
                <w:szCs w:val="26"/>
              </w:rPr>
              <w:t>2</w:t>
            </w:r>
          </w:p>
        </w:tc>
        <w:tc>
          <w:tcPr>
            <w:tcW w:w="8869" w:type="dxa"/>
          </w:tcPr>
          <w:p w14:paraId="0A221020" w14:textId="24AB77E2" w:rsidR="00233103" w:rsidRPr="00C573F8" w:rsidRDefault="00233103" w:rsidP="00233103">
            <w:pPr>
              <w:jc w:val="both"/>
              <w:rPr>
                <w:rFonts w:ascii="Times New Roman" w:hAnsi="Times New Roman" w:cs="Times New Roman"/>
                <w:sz w:val="26"/>
                <w:szCs w:val="26"/>
              </w:rPr>
            </w:pPr>
            <w:r w:rsidRPr="00C573F8">
              <w:rPr>
                <w:rFonts w:ascii="Times New Roman" w:hAnsi="Times New Roman" w:cs="Times New Roman"/>
                <w:b/>
                <w:sz w:val="26"/>
                <w:szCs w:val="26"/>
                <w:u w:val="single"/>
              </w:rPr>
              <w:t xml:space="preserve">ATTENDANCE AND APOLOGIES </w:t>
            </w:r>
          </w:p>
        </w:tc>
      </w:tr>
      <w:tr w:rsidR="00233103" w:rsidRPr="00C573F8" w14:paraId="646BAF29" w14:textId="77777777" w:rsidTr="003035BE">
        <w:tc>
          <w:tcPr>
            <w:tcW w:w="1080" w:type="dxa"/>
          </w:tcPr>
          <w:p w14:paraId="166C6C3F" w14:textId="77777777" w:rsidR="00233103" w:rsidRPr="00C573F8" w:rsidRDefault="00233103" w:rsidP="00233103">
            <w:pPr>
              <w:rPr>
                <w:rFonts w:ascii="Times New Roman" w:hAnsi="Times New Roman" w:cs="Times New Roman"/>
                <w:b/>
                <w:sz w:val="26"/>
                <w:szCs w:val="26"/>
              </w:rPr>
            </w:pPr>
          </w:p>
        </w:tc>
        <w:tc>
          <w:tcPr>
            <w:tcW w:w="1211" w:type="dxa"/>
          </w:tcPr>
          <w:p w14:paraId="58816708" w14:textId="77777777" w:rsidR="00233103" w:rsidRPr="00C573F8" w:rsidRDefault="00233103" w:rsidP="00233103">
            <w:pPr>
              <w:jc w:val="center"/>
              <w:rPr>
                <w:rFonts w:ascii="Times New Roman" w:hAnsi="Times New Roman" w:cs="Times New Roman"/>
                <w:sz w:val="26"/>
                <w:szCs w:val="26"/>
              </w:rPr>
            </w:pPr>
          </w:p>
        </w:tc>
        <w:tc>
          <w:tcPr>
            <w:tcW w:w="8869" w:type="dxa"/>
          </w:tcPr>
          <w:p w14:paraId="775A75F2" w14:textId="77777777" w:rsidR="00233103" w:rsidRPr="00C573F8" w:rsidRDefault="00233103" w:rsidP="00233103">
            <w:pPr>
              <w:jc w:val="both"/>
              <w:rPr>
                <w:rFonts w:ascii="Times New Roman" w:hAnsi="Times New Roman" w:cs="Times New Roman"/>
                <w:sz w:val="26"/>
                <w:szCs w:val="26"/>
              </w:rPr>
            </w:pPr>
          </w:p>
        </w:tc>
      </w:tr>
      <w:tr w:rsidR="00233103" w:rsidRPr="00C573F8" w14:paraId="6BE16F7A" w14:textId="77777777" w:rsidTr="003035BE">
        <w:tc>
          <w:tcPr>
            <w:tcW w:w="1080" w:type="dxa"/>
          </w:tcPr>
          <w:p w14:paraId="122BA79E" w14:textId="77777777" w:rsidR="00233103" w:rsidRPr="00C573F8" w:rsidRDefault="00233103" w:rsidP="00233103">
            <w:pPr>
              <w:rPr>
                <w:rFonts w:ascii="Times New Roman" w:hAnsi="Times New Roman" w:cs="Times New Roman"/>
                <w:b/>
                <w:sz w:val="26"/>
                <w:szCs w:val="26"/>
              </w:rPr>
            </w:pPr>
          </w:p>
        </w:tc>
        <w:tc>
          <w:tcPr>
            <w:tcW w:w="1211" w:type="dxa"/>
          </w:tcPr>
          <w:p w14:paraId="2FCA0535" w14:textId="77777777" w:rsidR="00233103" w:rsidRPr="00C573F8" w:rsidRDefault="00233103" w:rsidP="00233103">
            <w:pPr>
              <w:jc w:val="center"/>
              <w:rPr>
                <w:rFonts w:ascii="Times New Roman" w:hAnsi="Times New Roman" w:cs="Times New Roman"/>
                <w:sz w:val="26"/>
                <w:szCs w:val="26"/>
              </w:rPr>
            </w:pPr>
          </w:p>
        </w:tc>
        <w:tc>
          <w:tcPr>
            <w:tcW w:w="8869" w:type="dxa"/>
          </w:tcPr>
          <w:p w14:paraId="74368D8E" w14:textId="6122CC93" w:rsidR="00233103" w:rsidRPr="00C573F8" w:rsidRDefault="00233103" w:rsidP="00233103">
            <w:pPr>
              <w:jc w:val="both"/>
              <w:rPr>
                <w:rFonts w:ascii="Times New Roman" w:hAnsi="Times New Roman" w:cs="Times New Roman"/>
                <w:sz w:val="26"/>
                <w:szCs w:val="26"/>
              </w:rPr>
            </w:pPr>
            <w:r w:rsidRPr="00C573F8">
              <w:rPr>
                <w:rFonts w:ascii="Times New Roman" w:hAnsi="Times New Roman" w:cs="Times New Roman"/>
                <w:sz w:val="26"/>
                <w:szCs w:val="26"/>
              </w:rPr>
              <w:t xml:space="preserve">See list above. </w:t>
            </w:r>
          </w:p>
        </w:tc>
      </w:tr>
      <w:tr w:rsidR="00233103" w:rsidRPr="00C573F8" w14:paraId="4FA3CD44" w14:textId="77777777" w:rsidTr="003035BE">
        <w:tc>
          <w:tcPr>
            <w:tcW w:w="1080" w:type="dxa"/>
          </w:tcPr>
          <w:p w14:paraId="427E94EE" w14:textId="77777777" w:rsidR="00233103" w:rsidRPr="00C573F8" w:rsidRDefault="00233103" w:rsidP="00233103">
            <w:pPr>
              <w:rPr>
                <w:rFonts w:ascii="Times New Roman" w:hAnsi="Times New Roman" w:cs="Times New Roman"/>
                <w:b/>
                <w:sz w:val="26"/>
                <w:szCs w:val="26"/>
              </w:rPr>
            </w:pPr>
          </w:p>
        </w:tc>
        <w:tc>
          <w:tcPr>
            <w:tcW w:w="1211" w:type="dxa"/>
          </w:tcPr>
          <w:p w14:paraId="0D2440D0" w14:textId="77777777" w:rsidR="00233103" w:rsidRPr="00C573F8" w:rsidRDefault="00233103" w:rsidP="00233103">
            <w:pPr>
              <w:jc w:val="center"/>
              <w:rPr>
                <w:rFonts w:ascii="Times New Roman" w:hAnsi="Times New Roman" w:cs="Times New Roman"/>
                <w:sz w:val="26"/>
                <w:szCs w:val="26"/>
              </w:rPr>
            </w:pPr>
          </w:p>
        </w:tc>
        <w:tc>
          <w:tcPr>
            <w:tcW w:w="8869" w:type="dxa"/>
          </w:tcPr>
          <w:p w14:paraId="42D71094" w14:textId="77777777" w:rsidR="00233103" w:rsidRPr="00C573F8" w:rsidRDefault="00233103" w:rsidP="00233103">
            <w:pPr>
              <w:jc w:val="both"/>
              <w:rPr>
                <w:rFonts w:ascii="Times New Roman" w:hAnsi="Times New Roman" w:cs="Times New Roman"/>
                <w:sz w:val="26"/>
                <w:szCs w:val="26"/>
              </w:rPr>
            </w:pPr>
          </w:p>
        </w:tc>
      </w:tr>
      <w:tr w:rsidR="00233103" w:rsidRPr="00C573F8" w14:paraId="6C396EF4" w14:textId="77777777" w:rsidTr="003035BE">
        <w:tc>
          <w:tcPr>
            <w:tcW w:w="1080" w:type="dxa"/>
          </w:tcPr>
          <w:p w14:paraId="72C40FCE" w14:textId="3FA0AA3E" w:rsidR="00233103" w:rsidRPr="00C573F8" w:rsidRDefault="00233103" w:rsidP="00233103">
            <w:pPr>
              <w:rPr>
                <w:rFonts w:ascii="Times New Roman" w:hAnsi="Times New Roman" w:cs="Times New Roman"/>
                <w:b/>
                <w:sz w:val="26"/>
                <w:szCs w:val="26"/>
              </w:rPr>
            </w:pPr>
            <w:r>
              <w:rPr>
                <w:rFonts w:ascii="Times New Roman" w:hAnsi="Times New Roman" w:cs="Times New Roman"/>
                <w:b/>
                <w:sz w:val="26"/>
                <w:szCs w:val="26"/>
              </w:rPr>
              <w:t>112-18</w:t>
            </w:r>
          </w:p>
        </w:tc>
        <w:tc>
          <w:tcPr>
            <w:tcW w:w="1211" w:type="dxa"/>
          </w:tcPr>
          <w:p w14:paraId="669F4A35" w14:textId="1988F56F" w:rsidR="00233103" w:rsidRPr="00C573F8" w:rsidRDefault="00233103" w:rsidP="00233103">
            <w:pPr>
              <w:jc w:val="center"/>
              <w:rPr>
                <w:rFonts w:ascii="Times New Roman" w:hAnsi="Times New Roman" w:cs="Times New Roman"/>
                <w:sz w:val="26"/>
                <w:szCs w:val="26"/>
              </w:rPr>
            </w:pPr>
            <w:r w:rsidRPr="00C573F8">
              <w:rPr>
                <w:rFonts w:ascii="Times New Roman" w:hAnsi="Times New Roman" w:cs="Times New Roman"/>
                <w:sz w:val="26"/>
                <w:szCs w:val="26"/>
              </w:rPr>
              <w:t>3</w:t>
            </w:r>
          </w:p>
        </w:tc>
        <w:tc>
          <w:tcPr>
            <w:tcW w:w="8869" w:type="dxa"/>
          </w:tcPr>
          <w:p w14:paraId="07EEB8EF" w14:textId="0F0F1B71" w:rsidR="00233103" w:rsidRPr="00C573F8" w:rsidRDefault="00233103" w:rsidP="00233103">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DECLARATIONS OF INTEREST</w:t>
            </w:r>
          </w:p>
        </w:tc>
      </w:tr>
      <w:tr w:rsidR="00233103" w:rsidRPr="00C573F8" w14:paraId="58266934" w14:textId="77777777" w:rsidTr="003035BE">
        <w:tc>
          <w:tcPr>
            <w:tcW w:w="1080" w:type="dxa"/>
          </w:tcPr>
          <w:p w14:paraId="72628771" w14:textId="77777777" w:rsidR="00233103" w:rsidRPr="00C573F8" w:rsidRDefault="00233103" w:rsidP="00233103">
            <w:pPr>
              <w:rPr>
                <w:rFonts w:ascii="Times New Roman" w:hAnsi="Times New Roman" w:cs="Times New Roman"/>
                <w:b/>
                <w:sz w:val="26"/>
                <w:szCs w:val="26"/>
              </w:rPr>
            </w:pPr>
          </w:p>
        </w:tc>
        <w:tc>
          <w:tcPr>
            <w:tcW w:w="1211" w:type="dxa"/>
          </w:tcPr>
          <w:p w14:paraId="48F2DD2E" w14:textId="77777777" w:rsidR="00233103" w:rsidRPr="00C573F8" w:rsidRDefault="00233103" w:rsidP="00233103">
            <w:pPr>
              <w:jc w:val="center"/>
              <w:rPr>
                <w:rFonts w:ascii="Times New Roman" w:hAnsi="Times New Roman" w:cs="Times New Roman"/>
                <w:sz w:val="26"/>
                <w:szCs w:val="26"/>
              </w:rPr>
            </w:pPr>
          </w:p>
        </w:tc>
        <w:tc>
          <w:tcPr>
            <w:tcW w:w="8869" w:type="dxa"/>
          </w:tcPr>
          <w:p w14:paraId="281C138A" w14:textId="77777777" w:rsidR="00233103" w:rsidRPr="00C573F8" w:rsidRDefault="00233103" w:rsidP="00233103">
            <w:pPr>
              <w:jc w:val="both"/>
              <w:rPr>
                <w:rFonts w:ascii="Times New Roman" w:hAnsi="Times New Roman" w:cs="Times New Roman"/>
                <w:sz w:val="26"/>
                <w:szCs w:val="26"/>
              </w:rPr>
            </w:pPr>
          </w:p>
        </w:tc>
      </w:tr>
      <w:tr w:rsidR="00233103" w:rsidRPr="00C573F8" w14:paraId="439A4F92" w14:textId="77777777" w:rsidTr="003035BE">
        <w:tc>
          <w:tcPr>
            <w:tcW w:w="1080" w:type="dxa"/>
          </w:tcPr>
          <w:p w14:paraId="549EC216" w14:textId="77777777" w:rsidR="00233103" w:rsidRPr="00C573F8" w:rsidRDefault="00233103" w:rsidP="00233103">
            <w:pPr>
              <w:rPr>
                <w:rFonts w:ascii="Times New Roman" w:hAnsi="Times New Roman" w:cs="Times New Roman"/>
                <w:b/>
                <w:sz w:val="26"/>
                <w:szCs w:val="26"/>
              </w:rPr>
            </w:pPr>
          </w:p>
        </w:tc>
        <w:tc>
          <w:tcPr>
            <w:tcW w:w="1211" w:type="dxa"/>
          </w:tcPr>
          <w:p w14:paraId="6988A9CB" w14:textId="77777777" w:rsidR="00233103" w:rsidRPr="00C573F8" w:rsidRDefault="00233103" w:rsidP="00233103">
            <w:pPr>
              <w:jc w:val="center"/>
              <w:rPr>
                <w:rFonts w:ascii="Times New Roman" w:hAnsi="Times New Roman" w:cs="Times New Roman"/>
                <w:sz w:val="26"/>
                <w:szCs w:val="26"/>
              </w:rPr>
            </w:pPr>
          </w:p>
        </w:tc>
        <w:tc>
          <w:tcPr>
            <w:tcW w:w="8869" w:type="dxa"/>
          </w:tcPr>
          <w:tbl>
            <w:tblPr>
              <w:tblStyle w:val="TableGrid"/>
              <w:tblpPr w:leftFromText="180" w:rightFromText="180" w:vertAnchor="page" w:horzAnchor="margin" w:tblpY="701"/>
              <w:tblOverlap w:val="never"/>
              <w:tblW w:w="0" w:type="auto"/>
              <w:tblLayout w:type="fixed"/>
              <w:tblLook w:val="04A0" w:firstRow="1" w:lastRow="0" w:firstColumn="1" w:lastColumn="0" w:noHBand="0" w:noVBand="1"/>
            </w:tblPr>
            <w:tblGrid>
              <w:gridCol w:w="2263"/>
              <w:gridCol w:w="2332"/>
              <w:gridCol w:w="1242"/>
              <w:gridCol w:w="1537"/>
            </w:tblGrid>
            <w:tr w:rsidR="00233103" w:rsidRPr="00870B29" w14:paraId="27582292" w14:textId="77777777" w:rsidTr="00295323">
              <w:tc>
                <w:tcPr>
                  <w:tcW w:w="2263" w:type="dxa"/>
                </w:tcPr>
                <w:p w14:paraId="519C7114" w14:textId="77777777" w:rsidR="00233103" w:rsidRPr="00870B29" w:rsidRDefault="00233103" w:rsidP="00233103">
                  <w:pPr>
                    <w:rPr>
                      <w:rFonts w:ascii="Times New Roman" w:hAnsi="Times New Roman" w:cs="Times New Roman"/>
                      <w:color w:val="000000"/>
                      <w:sz w:val="26"/>
                      <w:szCs w:val="26"/>
                    </w:rPr>
                  </w:pPr>
                  <w:r w:rsidRPr="00870B29">
                    <w:rPr>
                      <w:rFonts w:ascii="Times New Roman" w:hAnsi="Times New Roman" w:cs="Times New Roman"/>
                      <w:color w:val="000000"/>
                      <w:sz w:val="26"/>
                      <w:szCs w:val="26"/>
                    </w:rPr>
                    <w:t xml:space="preserve">Name </w:t>
                  </w:r>
                </w:p>
              </w:tc>
              <w:tc>
                <w:tcPr>
                  <w:tcW w:w="2332" w:type="dxa"/>
                </w:tcPr>
                <w:p w14:paraId="79AADA7D" w14:textId="77777777" w:rsidR="00233103" w:rsidRPr="00870B29" w:rsidRDefault="00233103" w:rsidP="00233103">
                  <w:pPr>
                    <w:rPr>
                      <w:rFonts w:ascii="Times New Roman" w:hAnsi="Times New Roman" w:cs="Times New Roman"/>
                      <w:color w:val="000000"/>
                      <w:sz w:val="26"/>
                      <w:szCs w:val="26"/>
                    </w:rPr>
                  </w:pPr>
                  <w:r w:rsidRPr="00870B29">
                    <w:rPr>
                      <w:rFonts w:ascii="Times New Roman" w:hAnsi="Times New Roman" w:cs="Times New Roman"/>
                      <w:color w:val="000000"/>
                      <w:sz w:val="26"/>
                      <w:szCs w:val="26"/>
                    </w:rPr>
                    <w:t>Item</w:t>
                  </w:r>
                </w:p>
              </w:tc>
              <w:tc>
                <w:tcPr>
                  <w:tcW w:w="1242" w:type="dxa"/>
                </w:tcPr>
                <w:p w14:paraId="2A8CDF87" w14:textId="77777777" w:rsidR="00233103" w:rsidRPr="00870B29" w:rsidRDefault="00233103" w:rsidP="00233103">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Personal</w:t>
                  </w:r>
                </w:p>
              </w:tc>
              <w:tc>
                <w:tcPr>
                  <w:tcW w:w="1537" w:type="dxa"/>
                </w:tcPr>
                <w:p w14:paraId="79680A18" w14:textId="77777777" w:rsidR="00233103" w:rsidRPr="00870B29" w:rsidRDefault="00233103" w:rsidP="00233103">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Prejudicial</w:t>
                  </w:r>
                </w:p>
              </w:tc>
            </w:tr>
            <w:tr w:rsidR="00233103" w:rsidRPr="00870B29" w14:paraId="0DB6434A" w14:textId="77777777" w:rsidTr="00295323">
              <w:tc>
                <w:tcPr>
                  <w:tcW w:w="2263" w:type="dxa"/>
                </w:tcPr>
                <w:p w14:paraId="7B330B95" w14:textId="77777777" w:rsidR="00233103" w:rsidRDefault="00233103" w:rsidP="00233103">
                  <w:pPr>
                    <w:rPr>
                      <w:rFonts w:ascii="Times New Roman" w:hAnsi="Times New Roman" w:cs="Times New Roman"/>
                      <w:color w:val="000000"/>
                      <w:sz w:val="26"/>
                      <w:szCs w:val="26"/>
                    </w:rPr>
                  </w:pPr>
                </w:p>
              </w:tc>
              <w:tc>
                <w:tcPr>
                  <w:tcW w:w="2332" w:type="dxa"/>
                </w:tcPr>
                <w:p w14:paraId="70505D72" w14:textId="77777777" w:rsidR="00233103" w:rsidRDefault="00233103" w:rsidP="00233103">
                  <w:pPr>
                    <w:rPr>
                      <w:rFonts w:ascii="Times New Roman" w:hAnsi="Times New Roman" w:cs="Times New Roman"/>
                      <w:color w:val="000000"/>
                      <w:sz w:val="26"/>
                      <w:szCs w:val="26"/>
                    </w:rPr>
                  </w:pPr>
                </w:p>
              </w:tc>
              <w:tc>
                <w:tcPr>
                  <w:tcW w:w="1242" w:type="dxa"/>
                </w:tcPr>
                <w:p w14:paraId="561DC43E" w14:textId="77777777" w:rsidR="00233103" w:rsidRPr="00870B29" w:rsidRDefault="00233103" w:rsidP="00233103">
                  <w:pPr>
                    <w:jc w:val="center"/>
                    <w:rPr>
                      <w:rFonts w:ascii="Wingdings 2" w:hAnsi="Wingdings 2" w:cs="Times New Roman"/>
                      <w:color w:val="000000"/>
                      <w:sz w:val="26"/>
                      <w:szCs w:val="26"/>
                    </w:rPr>
                  </w:pPr>
                </w:p>
              </w:tc>
              <w:tc>
                <w:tcPr>
                  <w:tcW w:w="1537" w:type="dxa"/>
                </w:tcPr>
                <w:p w14:paraId="4EFE52AB" w14:textId="77777777" w:rsidR="00233103" w:rsidRPr="00870B29" w:rsidRDefault="00233103" w:rsidP="00233103">
                  <w:pPr>
                    <w:jc w:val="center"/>
                    <w:rPr>
                      <w:rFonts w:ascii="Wingdings 2" w:hAnsi="Wingdings 2" w:cs="Times New Roman"/>
                      <w:color w:val="000000"/>
                      <w:sz w:val="26"/>
                      <w:szCs w:val="26"/>
                    </w:rPr>
                  </w:pPr>
                </w:p>
              </w:tc>
            </w:tr>
          </w:tbl>
          <w:p w14:paraId="24402734" w14:textId="77777777" w:rsidR="00233103" w:rsidRDefault="00233103" w:rsidP="0023310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following declaration were made by members</w:t>
            </w:r>
          </w:p>
          <w:p w14:paraId="4C2CCE02" w14:textId="77777777" w:rsidR="00233103" w:rsidRDefault="00233103" w:rsidP="0023310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No declarations were made. </w:t>
            </w:r>
          </w:p>
          <w:p w14:paraId="6DE7ED94" w14:textId="77777777" w:rsidR="00233103" w:rsidRDefault="00233103" w:rsidP="00233103">
            <w:pPr>
              <w:rPr>
                <w:rFonts w:ascii="Times New Roman" w:hAnsi="Times New Roman" w:cs="Times New Roman"/>
                <w:color w:val="000000" w:themeColor="text1"/>
                <w:sz w:val="26"/>
                <w:szCs w:val="26"/>
              </w:rPr>
            </w:pPr>
          </w:p>
          <w:p w14:paraId="75923236" w14:textId="77777777" w:rsidR="00233103" w:rsidRDefault="00233103" w:rsidP="00233103">
            <w:pPr>
              <w:rPr>
                <w:rFonts w:ascii="Times New Roman" w:hAnsi="Times New Roman" w:cs="Times New Roman"/>
                <w:color w:val="000000" w:themeColor="text1"/>
                <w:sz w:val="26"/>
                <w:szCs w:val="26"/>
              </w:rPr>
            </w:pPr>
          </w:p>
          <w:p w14:paraId="049D2DBE" w14:textId="77777777" w:rsidR="00233103" w:rsidRDefault="00233103" w:rsidP="00233103">
            <w:pPr>
              <w:rPr>
                <w:rFonts w:ascii="Times New Roman" w:hAnsi="Times New Roman" w:cs="Times New Roman"/>
                <w:color w:val="000000" w:themeColor="text1"/>
                <w:sz w:val="26"/>
                <w:szCs w:val="26"/>
              </w:rPr>
            </w:pPr>
          </w:p>
          <w:p w14:paraId="3AE6CEDA" w14:textId="20FC984A" w:rsidR="00233103" w:rsidRPr="00C573F8" w:rsidRDefault="00233103" w:rsidP="00233103">
            <w:pPr>
              <w:rPr>
                <w:rFonts w:ascii="Times New Roman" w:hAnsi="Times New Roman" w:cs="Times New Roman"/>
                <w:sz w:val="26"/>
                <w:szCs w:val="26"/>
              </w:rPr>
            </w:pPr>
          </w:p>
        </w:tc>
      </w:tr>
      <w:tr w:rsidR="00233103" w:rsidRPr="00C573F8" w14:paraId="33788897" w14:textId="77777777" w:rsidTr="003035BE">
        <w:tc>
          <w:tcPr>
            <w:tcW w:w="1080" w:type="dxa"/>
          </w:tcPr>
          <w:p w14:paraId="11EB6DBB" w14:textId="77777777" w:rsidR="00233103" w:rsidRPr="00C573F8" w:rsidRDefault="00233103" w:rsidP="00233103">
            <w:pPr>
              <w:rPr>
                <w:rFonts w:ascii="Times New Roman" w:hAnsi="Times New Roman" w:cs="Times New Roman"/>
                <w:b/>
                <w:sz w:val="26"/>
                <w:szCs w:val="26"/>
              </w:rPr>
            </w:pPr>
          </w:p>
        </w:tc>
        <w:tc>
          <w:tcPr>
            <w:tcW w:w="1211" w:type="dxa"/>
          </w:tcPr>
          <w:p w14:paraId="0FDD62AC" w14:textId="77777777" w:rsidR="00233103" w:rsidRPr="00C573F8" w:rsidRDefault="00233103" w:rsidP="00233103">
            <w:pPr>
              <w:jc w:val="center"/>
              <w:rPr>
                <w:rFonts w:ascii="Times New Roman" w:hAnsi="Times New Roman" w:cs="Times New Roman"/>
                <w:sz w:val="26"/>
                <w:szCs w:val="26"/>
              </w:rPr>
            </w:pPr>
          </w:p>
        </w:tc>
        <w:tc>
          <w:tcPr>
            <w:tcW w:w="8869" w:type="dxa"/>
          </w:tcPr>
          <w:p w14:paraId="3B1F1BC1" w14:textId="77777777" w:rsidR="00233103" w:rsidRPr="00C573F8" w:rsidRDefault="00233103" w:rsidP="00233103">
            <w:pPr>
              <w:jc w:val="both"/>
              <w:rPr>
                <w:rFonts w:ascii="Times New Roman" w:hAnsi="Times New Roman" w:cs="Times New Roman"/>
                <w:sz w:val="26"/>
                <w:szCs w:val="26"/>
              </w:rPr>
            </w:pPr>
          </w:p>
        </w:tc>
      </w:tr>
      <w:tr w:rsidR="00233103" w:rsidRPr="00C573F8" w14:paraId="5C894604" w14:textId="77777777" w:rsidTr="003035BE">
        <w:tc>
          <w:tcPr>
            <w:tcW w:w="1080" w:type="dxa"/>
          </w:tcPr>
          <w:p w14:paraId="321CDBA7" w14:textId="6A1CD918" w:rsidR="00233103" w:rsidRPr="00C573F8" w:rsidRDefault="00233103" w:rsidP="00233103">
            <w:pPr>
              <w:rPr>
                <w:rFonts w:ascii="Times New Roman" w:hAnsi="Times New Roman" w:cs="Times New Roman"/>
                <w:b/>
                <w:sz w:val="26"/>
                <w:szCs w:val="26"/>
              </w:rPr>
            </w:pPr>
            <w:r>
              <w:rPr>
                <w:rFonts w:ascii="Times New Roman" w:hAnsi="Times New Roman" w:cs="Times New Roman"/>
                <w:b/>
                <w:sz w:val="26"/>
                <w:szCs w:val="26"/>
              </w:rPr>
              <w:t>113-18</w:t>
            </w:r>
          </w:p>
        </w:tc>
        <w:tc>
          <w:tcPr>
            <w:tcW w:w="1211" w:type="dxa"/>
          </w:tcPr>
          <w:p w14:paraId="1823647F" w14:textId="430611B7" w:rsidR="00233103" w:rsidRPr="00C573F8" w:rsidRDefault="00233103" w:rsidP="00233103">
            <w:pPr>
              <w:jc w:val="center"/>
              <w:rPr>
                <w:rFonts w:ascii="Times New Roman" w:hAnsi="Times New Roman" w:cs="Times New Roman"/>
                <w:sz w:val="26"/>
                <w:szCs w:val="26"/>
              </w:rPr>
            </w:pPr>
            <w:r w:rsidRPr="00C573F8">
              <w:rPr>
                <w:rFonts w:ascii="Times New Roman" w:hAnsi="Times New Roman" w:cs="Times New Roman"/>
                <w:sz w:val="24"/>
              </w:rPr>
              <w:t>4</w:t>
            </w:r>
          </w:p>
        </w:tc>
        <w:tc>
          <w:tcPr>
            <w:tcW w:w="8869" w:type="dxa"/>
          </w:tcPr>
          <w:p w14:paraId="20D312E9" w14:textId="55628EF6" w:rsidR="00233103" w:rsidRPr="00233103" w:rsidRDefault="00233103" w:rsidP="00233103">
            <w:pPr>
              <w:jc w:val="both"/>
              <w:rPr>
                <w:rFonts w:ascii="Times New Roman" w:hAnsi="Times New Roman" w:cs="Times New Roman"/>
                <w:b/>
                <w:sz w:val="26"/>
                <w:szCs w:val="26"/>
                <w:u w:val="single"/>
              </w:rPr>
            </w:pPr>
            <w:r w:rsidRPr="00233103">
              <w:rPr>
                <w:rFonts w:ascii="Times New Roman" w:hAnsi="Times New Roman" w:cs="Times New Roman"/>
                <w:b/>
                <w:sz w:val="26"/>
                <w:szCs w:val="26"/>
                <w:u w:val="single"/>
              </w:rPr>
              <w:t xml:space="preserve">RESPONSE TO THE </w:t>
            </w:r>
            <w:proofErr w:type="gramStart"/>
            <w:r w:rsidRPr="00233103">
              <w:rPr>
                <w:rFonts w:ascii="Times New Roman" w:hAnsi="Times New Roman" w:cs="Times New Roman"/>
                <w:b/>
                <w:sz w:val="26"/>
                <w:szCs w:val="26"/>
                <w:u w:val="single"/>
              </w:rPr>
              <w:t>PRE CONSULTATION</w:t>
            </w:r>
            <w:proofErr w:type="gramEnd"/>
            <w:r w:rsidRPr="00233103">
              <w:rPr>
                <w:rFonts w:ascii="Times New Roman" w:hAnsi="Times New Roman" w:cs="Times New Roman"/>
                <w:b/>
                <w:sz w:val="26"/>
                <w:szCs w:val="26"/>
                <w:u w:val="single"/>
              </w:rPr>
              <w:t xml:space="preserve"> PLANNING FOR THE ABERMULE BUSINESS PARK</w:t>
            </w:r>
          </w:p>
        </w:tc>
      </w:tr>
      <w:tr w:rsidR="00233103" w:rsidRPr="00C573F8" w14:paraId="2B82353D" w14:textId="77777777" w:rsidTr="003035BE">
        <w:tc>
          <w:tcPr>
            <w:tcW w:w="1080" w:type="dxa"/>
          </w:tcPr>
          <w:p w14:paraId="194FEB56" w14:textId="77777777" w:rsidR="00233103" w:rsidRPr="00C573F8" w:rsidRDefault="00233103" w:rsidP="00233103">
            <w:pPr>
              <w:rPr>
                <w:rFonts w:ascii="Times New Roman" w:hAnsi="Times New Roman" w:cs="Times New Roman"/>
                <w:b/>
                <w:sz w:val="26"/>
                <w:szCs w:val="26"/>
              </w:rPr>
            </w:pPr>
          </w:p>
        </w:tc>
        <w:tc>
          <w:tcPr>
            <w:tcW w:w="1211" w:type="dxa"/>
          </w:tcPr>
          <w:p w14:paraId="2A03FA97" w14:textId="77777777" w:rsidR="00233103" w:rsidRPr="00C573F8" w:rsidRDefault="00233103" w:rsidP="00233103">
            <w:pPr>
              <w:jc w:val="center"/>
              <w:rPr>
                <w:rFonts w:ascii="Times New Roman" w:hAnsi="Times New Roman" w:cs="Times New Roman"/>
                <w:sz w:val="26"/>
                <w:szCs w:val="26"/>
              </w:rPr>
            </w:pPr>
          </w:p>
        </w:tc>
        <w:tc>
          <w:tcPr>
            <w:tcW w:w="8869" w:type="dxa"/>
          </w:tcPr>
          <w:p w14:paraId="75B13D1B" w14:textId="77777777" w:rsidR="00233103" w:rsidRPr="00C573F8" w:rsidRDefault="00233103" w:rsidP="00233103">
            <w:pPr>
              <w:jc w:val="both"/>
              <w:rPr>
                <w:rFonts w:ascii="Times New Roman" w:hAnsi="Times New Roman" w:cs="Times New Roman"/>
                <w:sz w:val="26"/>
                <w:szCs w:val="26"/>
              </w:rPr>
            </w:pPr>
          </w:p>
        </w:tc>
      </w:tr>
      <w:tr w:rsidR="00233103" w:rsidRPr="00C573F8" w14:paraId="0D50F1AA" w14:textId="77777777" w:rsidTr="003035BE">
        <w:tc>
          <w:tcPr>
            <w:tcW w:w="1080" w:type="dxa"/>
          </w:tcPr>
          <w:p w14:paraId="3D412586" w14:textId="77777777" w:rsidR="00233103" w:rsidRPr="00C573F8" w:rsidRDefault="00233103" w:rsidP="00233103">
            <w:pPr>
              <w:rPr>
                <w:rFonts w:ascii="Times New Roman" w:hAnsi="Times New Roman" w:cs="Times New Roman"/>
                <w:b/>
                <w:sz w:val="26"/>
                <w:szCs w:val="26"/>
              </w:rPr>
            </w:pPr>
          </w:p>
        </w:tc>
        <w:tc>
          <w:tcPr>
            <w:tcW w:w="1211" w:type="dxa"/>
          </w:tcPr>
          <w:p w14:paraId="074960A5" w14:textId="77777777" w:rsidR="00233103" w:rsidRPr="00C573F8" w:rsidRDefault="00233103" w:rsidP="00233103">
            <w:pPr>
              <w:jc w:val="center"/>
              <w:rPr>
                <w:rFonts w:ascii="Times New Roman" w:hAnsi="Times New Roman" w:cs="Times New Roman"/>
                <w:sz w:val="26"/>
                <w:szCs w:val="26"/>
              </w:rPr>
            </w:pPr>
          </w:p>
        </w:tc>
        <w:tc>
          <w:tcPr>
            <w:tcW w:w="8869" w:type="dxa"/>
          </w:tcPr>
          <w:p w14:paraId="098C1777" w14:textId="77777777" w:rsidR="00233103" w:rsidRDefault="00233103" w:rsidP="00233103">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pre-application consultation of the Business Park was </w:t>
            </w:r>
            <w:proofErr w:type="gramStart"/>
            <w:r>
              <w:rPr>
                <w:rFonts w:ascii="Times New Roman" w:hAnsi="Times New Roman" w:cs="Times New Roman"/>
                <w:color w:val="000000" w:themeColor="text1"/>
                <w:sz w:val="26"/>
                <w:szCs w:val="26"/>
              </w:rPr>
              <w:t>discussed</w:t>
            </w:r>
            <w:proofErr w:type="gramEnd"/>
            <w:r>
              <w:rPr>
                <w:rFonts w:ascii="Times New Roman" w:hAnsi="Times New Roman" w:cs="Times New Roman"/>
                <w:color w:val="000000" w:themeColor="text1"/>
                <w:sz w:val="26"/>
                <w:szCs w:val="26"/>
              </w:rPr>
              <w:t xml:space="preserve"> and it was agreed to send the following observations and questions to the agent. </w:t>
            </w:r>
          </w:p>
          <w:p w14:paraId="0FF004E1" w14:textId="77777777" w:rsidR="00233103" w:rsidRDefault="00233103" w:rsidP="00233103">
            <w:pPr>
              <w:rPr>
                <w:rFonts w:ascii="Times New Roman" w:hAnsi="Times New Roman" w:cs="Times New Roman"/>
                <w:color w:val="000000" w:themeColor="text1"/>
                <w:sz w:val="26"/>
                <w:szCs w:val="26"/>
              </w:rPr>
            </w:pPr>
          </w:p>
          <w:p w14:paraId="7FCB02DE" w14:textId="7D640152"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lastRenderedPageBreak/>
              <w:t>Pre-planning Consultation Response</w:t>
            </w:r>
            <w:r w:rsidRPr="00233103">
              <w:rPr>
                <w:rFonts w:ascii="Times New Roman" w:hAnsi="Times New Roman" w:cs="Times New Roman"/>
                <w:color w:val="000000" w:themeColor="text1"/>
                <w:sz w:val="26"/>
                <w:szCs w:val="26"/>
              </w:rPr>
              <w:tab/>
            </w:r>
          </w:p>
          <w:p w14:paraId="2A39ED52"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Re.:  Abermule Business Park Project</w:t>
            </w:r>
          </w:p>
          <w:p w14:paraId="0B522135"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From:   Abermule with Llandyssil Community Council</w:t>
            </w:r>
          </w:p>
          <w:p w14:paraId="68D0AD7E" w14:textId="77777777" w:rsidR="00233103" w:rsidRPr="00233103" w:rsidRDefault="00233103" w:rsidP="00233103">
            <w:pPr>
              <w:rPr>
                <w:rFonts w:ascii="Times New Roman" w:hAnsi="Times New Roman" w:cs="Times New Roman"/>
                <w:color w:val="000000" w:themeColor="text1"/>
                <w:sz w:val="26"/>
                <w:szCs w:val="26"/>
              </w:rPr>
            </w:pPr>
          </w:p>
          <w:p w14:paraId="289CA04E"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1.</w:t>
            </w:r>
            <w:r w:rsidRPr="00233103">
              <w:rPr>
                <w:rFonts w:ascii="Times New Roman" w:hAnsi="Times New Roman" w:cs="Times New Roman"/>
                <w:color w:val="000000" w:themeColor="text1"/>
                <w:sz w:val="26"/>
                <w:szCs w:val="26"/>
              </w:rPr>
              <w:tab/>
              <w:t xml:space="preserve">Considering that this particular green-field location was initially granted permission for development - conditional upon the completed site meeting the </w:t>
            </w:r>
            <w:proofErr w:type="spellStart"/>
            <w:r w:rsidRPr="00233103">
              <w:rPr>
                <w:rFonts w:ascii="Times New Roman" w:hAnsi="Times New Roman" w:cs="Times New Roman"/>
                <w:color w:val="000000" w:themeColor="text1"/>
                <w:sz w:val="26"/>
                <w:szCs w:val="26"/>
              </w:rPr>
              <w:t>BREEAM</w:t>
            </w:r>
            <w:proofErr w:type="spellEnd"/>
            <w:r w:rsidRPr="00233103">
              <w:rPr>
                <w:rFonts w:ascii="Times New Roman" w:hAnsi="Times New Roman" w:cs="Times New Roman"/>
                <w:color w:val="000000" w:themeColor="text1"/>
                <w:sz w:val="26"/>
                <w:szCs w:val="26"/>
              </w:rPr>
              <w:t xml:space="preserve"> rate of excellence specifications - are we </w:t>
            </w:r>
            <w:proofErr w:type="gramStart"/>
            <w:r w:rsidRPr="00233103">
              <w:rPr>
                <w:rFonts w:ascii="Times New Roman" w:hAnsi="Times New Roman" w:cs="Times New Roman"/>
                <w:color w:val="000000" w:themeColor="text1"/>
                <w:sz w:val="26"/>
                <w:szCs w:val="26"/>
              </w:rPr>
              <w:t>now</w:t>
            </w:r>
            <w:proofErr w:type="gramEnd"/>
            <w:r w:rsidRPr="00233103">
              <w:rPr>
                <w:rFonts w:ascii="Times New Roman" w:hAnsi="Times New Roman" w:cs="Times New Roman"/>
                <w:color w:val="000000" w:themeColor="text1"/>
                <w:sz w:val="26"/>
                <w:szCs w:val="26"/>
              </w:rPr>
              <w:t xml:space="preserve"> to understand that this development site has been re-designated, with the 'excellence' stipulation scaled down to a lower level of quality expectations?</w:t>
            </w:r>
          </w:p>
          <w:p w14:paraId="1BBE8889" w14:textId="77777777" w:rsidR="00233103" w:rsidRPr="00233103" w:rsidRDefault="00233103" w:rsidP="00233103">
            <w:pPr>
              <w:rPr>
                <w:rFonts w:ascii="Times New Roman" w:hAnsi="Times New Roman" w:cs="Times New Roman"/>
                <w:color w:val="000000" w:themeColor="text1"/>
                <w:sz w:val="26"/>
                <w:szCs w:val="26"/>
              </w:rPr>
            </w:pPr>
          </w:p>
          <w:p w14:paraId="7788AC15"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2.</w:t>
            </w:r>
            <w:r w:rsidRPr="00233103">
              <w:rPr>
                <w:rFonts w:ascii="Times New Roman" w:hAnsi="Times New Roman" w:cs="Times New Roman"/>
                <w:color w:val="000000" w:themeColor="text1"/>
                <w:sz w:val="26"/>
                <w:szCs w:val="26"/>
              </w:rPr>
              <w:tab/>
              <w:t>If the above is the case, why then was not the Business Park re-designated for use by Abermule's local business community, under the re-defined development criteria?</w:t>
            </w:r>
          </w:p>
          <w:p w14:paraId="513EAA4C" w14:textId="77777777" w:rsidR="00233103" w:rsidRPr="00233103" w:rsidRDefault="00233103" w:rsidP="00233103">
            <w:pPr>
              <w:rPr>
                <w:rFonts w:ascii="Times New Roman" w:hAnsi="Times New Roman" w:cs="Times New Roman"/>
                <w:color w:val="000000" w:themeColor="text1"/>
                <w:sz w:val="26"/>
                <w:szCs w:val="26"/>
              </w:rPr>
            </w:pPr>
          </w:p>
          <w:p w14:paraId="6C180B6F"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3.</w:t>
            </w:r>
            <w:r w:rsidRPr="00233103">
              <w:rPr>
                <w:rFonts w:ascii="Times New Roman" w:hAnsi="Times New Roman" w:cs="Times New Roman"/>
                <w:color w:val="000000" w:themeColor="text1"/>
                <w:sz w:val="26"/>
                <w:szCs w:val="26"/>
              </w:rPr>
              <w:tab/>
              <w:t>By what reasoning did Powys County Council have preferential overriding weight over the local business community; thereby creating a situation where Powys CC may potentially end up being the sole operator which will be able to conduct an industrial-scale enterprise on this site?</w:t>
            </w:r>
          </w:p>
          <w:p w14:paraId="717B9BC1" w14:textId="77777777" w:rsidR="00233103" w:rsidRPr="00233103" w:rsidRDefault="00233103" w:rsidP="00233103">
            <w:pPr>
              <w:rPr>
                <w:rFonts w:ascii="Times New Roman" w:hAnsi="Times New Roman" w:cs="Times New Roman"/>
                <w:color w:val="000000" w:themeColor="text1"/>
                <w:sz w:val="26"/>
                <w:szCs w:val="26"/>
              </w:rPr>
            </w:pPr>
          </w:p>
          <w:p w14:paraId="2E1333D3"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4.</w:t>
            </w:r>
            <w:r w:rsidRPr="00233103">
              <w:rPr>
                <w:rFonts w:ascii="Times New Roman" w:hAnsi="Times New Roman" w:cs="Times New Roman"/>
                <w:color w:val="000000" w:themeColor="text1"/>
                <w:sz w:val="26"/>
                <w:szCs w:val="26"/>
              </w:rPr>
              <w:tab/>
              <w:t>Why has the Applicant for the currently proposed development not included an Environmental Impact Assessment Report with its pre-planning materials that were made available for public scrutiny?</w:t>
            </w:r>
          </w:p>
          <w:p w14:paraId="31B7F11B"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 xml:space="preserve"> </w:t>
            </w:r>
          </w:p>
          <w:p w14:paraId="78A96F46"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5.</w:t>
            </w:r>
            <w:r w:rsidRPr="00233103">
              <w:rPr>
                <w:rFonts w:ascii="Times New Roman" w:hAnsi="Times New Roman" w:cs="Times New Roman"/>
                <w:color w:val="000000" w:themeColor="text1"/>
                <w:sz w:val="26"/>
                <w:szCs w:val="26"/>
              </w:rPr>
              <w:tab/>
              <w:t>Does the Applicant not consider it unacceptable that this site, which was originally intended for the siting of a modern, prestigious, high-quality, low visual profile, smart, clean, quiet and environmentally pleasant 'Business Park', is now being considered for the siting of a domestic refuse recycling complex?</w:t>
            </w:r>
          </w:p>
          <w:p w14:paraId="171EC1CD" w14:textId="77777777" w:rsidR="00233103" w:rsidRPr="00233103" w:rsidRDefault="00233103" w:rsidP="00233103">
            <w:pPr>
              <w:rPr>
                <w:rFonts w:ascii="Times New Roman" w:hAnsi="Times New Roman" w:cs="Times New Roman"/>
                <w:color w:val="000000" w:themeColor="text1"/>
                <w:sz w:val="26"/>
                <w:szCs w:val="26"/>
              </w:rPr>
            </w:pPr>
          </w:p>
          <w:p w14:paraId="11FD8235"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6.</w:t>
            </w:r>
            <w:r w:rsidRPr="00233103">
              <w:rPr>
                <w:rFonts w:ascii="Times New Roman" w:hAnsi="Times New Roman" w:cs="Times New Roman"/>
                <w:color w:val="000000" w:themeColor="text1"/>
                <w:sz w:val="26"/>
                <w:szCs w:val="26"/>
              </w:rPr>
              <w:tab/>
              <w:t xml:space="preserve">In view of 'other' sites within Montgomeryshire having been considered (according to the Applicant) for locating a Powys CC's Recycling Bulking Facility processing centre (to complement the other two PCC sites which are located, respectively, in Brecknockshire and Radnorshire), what were the specific driving factors which determined that this </w:t>
            </w:r>
            <w:proofErr w:type="gramStart"/>
            <w:r w:rsidRPr="00233103">
              <w:rPr>
                <w:rFonts w:ascii="Times New Roman" w:hAnsi="Times New Roman" w:cs="Times New Roman"/>
                <w:color w:val="000000" w:themeColor="text1"/>
                <w:sz w:val="26"/>
                <w:szCs w:val="26"/>
              </w:rPr>
              <w:t>particular location</w:t>
            </w:r>
            <w:proofErr w:type="gramEnd"/>
            <w:r w:rsidRPr="00233103">
              <w:rPr>
                <w:rFonts w:ascii="Times New Roman" w:hAnsi="Times New Roman" w:cs="Times New Roman"/>
                <w:color w:val="000000" w:themeColor="text1"/>
                <w:sz w:val="26"/>
                <w:szCs w:val="26"/>
              </w:rPr>
              <w:t xml:space="preserve"> should be selected as the 'preferred' site for the proposed development within Montgomeryshire?</w:t>
            </w:r>
          </w:p>
          <w:p w14:paraId="4578EF97" w14:textId="77777777" w:rsidR="00233103" w:rsidRPr="00233103" w:rsidRDefault="00233103" w:rsidP="00233103">
            <w:pPr>
              <w:rPr>
                <w:rFonts w:ascii="Times New Roman" w:hAnsi="Times New Roman" w:cs="Times New Roman"/>
                <w:color w:val="000000" w:themeColor="text1"/>
                <w:sz w:val="26"/>
                <w:szCs w:val="26"/>
              </w:rPr>
            </w:pPr>
          </w:p>
          <w:p w14:paraId="4B8C4082"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7.</w:t>
            </w:r>
            <w:r w:rsidRPr="00233103">
              <w:rPr>
                <w:rFonts w:ascii="Times New Roman" w:hAnsi="Times New Roman" w:cs="Times New Roman"/>
                <w:color w:val="000000" w:themeColor="text1"/>
                <w:sz w:val="26"/>
                <w:szCs w:val="26"/>
              </w:rPr>
              <w:tab/>
              <w:t xml:space="preserve">With the Court Close housing estate located at such </w:t>
            </w:r>
            <w:proofErr w:type="gramStart"/>
            <w:r w:rsidRPr="00233103">
              <w:rPr>
                <w:rFonts w:ascii="Times New Roman" w:hAnsi="Times New Roman" w:cs="Times New Roman"/>
                <w:color w:val="000000" w:themeColor="text1"/>
                <w:sz w:val="26"/>
                <w:szCs w:val="26"/>
              </w:rPr>
              <w:t>close proximity</w:t>
            </w:r>
            <w:proofErr w:type="gramEnd"/>
            <w:r w:rsidRPr="00233103">
              <w:rPr>
                <w:rFonts w:ascii="Times New Roman" w:hAnsi="Times New Roman" w:cs="Times New Roman"/>
                <w:color w:val="000000" w:themeColor="text1"/>
                <w:sz w:val="26"/>
                <w:szCs w:val="26"/>
              </w:rPr>
              <w:t xml:space="preserve"> to the proposed development, what provisions are projected to be put in place to serve as a noise-baffling barrier between the two respective sites?</w:t>
            </w:r>
          </w:p>
          <w:p w14:paraId="5E938E19" w14:textId="77777777" w:rsidR="00233103" w:rsidRPr="00233103" w:rsidRDefault="00233103" w:rsidP="00233103">
            <w:pPr>
              <w:rPr>
                <w:rFonts w:ascii="Times New Roman" w:hAnsi="Times New Roman" w:cs="Times New Roman"/>
                <w:color w:val="000000" w:themeColor="text1"/>
                <w:sz w:val="26"/>
                <w:szCs w:val="26"/>
              </w:rPr>
            </w:pPr>
          </w:p>
          <w:p w14:paraId="5DBF2AE0"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8.</w:t>
            </w:r>
            <w:r w:rsidRPr="00233103">
              <w:rPr>
                <w:rFonts w:ascii="Times New Roman" w:hAnsi="Times New Roman" w:cs="Times New Roman"/>
                <w:color w:val="000000" w:themeColor="text1"/>
                <w:sz w:val="26"/>
                <w:szCs w:val="26"/>
              </w:rPr>
              <w:tab/>
              <w:t>What does the Applicant intend to do to avoid a repeat scenario of regular extensive flooding at this site, such as occurred even as recently as five years ago in 2013 - photographs of which were shown to the Applicant's engineers at the Questions and Answers meeting held at the Abermule Community Centre on Thursday evening of the 17th May 2018?</w:t>
            </w:r>
          </w:p>
          <w:p w14:paraId="09DCAC65" w14:textId="77777777" w:rsidR="00233103" w:rsidRPr="00233103" w:rsidRDefault="00233103" w:rsidP="00233103">
            <w:pPr>
              <w:rPr>
                <w:rFonts w:ascii="Times New Roman" w:hAnsi="Times New Roman" w:cs="Times New Roman"/>
                <w:color w:val="000000" w:themeColor="text1"/>
                <w:sz w:val="26"/>
                <w:szCs w:val="26"/>
              </w:rPr>
            </w:pPr>
          </w:p>
          <w:p w14:paraId="71CE4A12"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9.</w:t>
            </w:r>
            <w:r w:rsidRPr="00233103">
              <w:rPr>
                <w:rFonts w:ascii="Times New Roman" w:hAnsi="Times New Roman" w:cs="Times New Roman"/>
                <w:color w:val="000000" w:themeColor="text1"/>
                <w:sz w:val="26"/>
                <w:szCs w:val="26"/>
              </w:rPr>
              <w:tab/>
              <w:t>Could the Applicant please produce maps showing the location of an ancient Roman Road - a protected feature of archaeological significance, within the proximity of the Abermule Business Park site; and could the Applicant explain what steps will be taken to mitigate any potential damage to this feature - which is an important aspect of the historical heritage of the Abermule area, particularly for attracting visitors and tourism to the village?</w:t>
            </w:r>
          </w:p>
          <w:p w14:paraId="11FC9B43" w14:textId="77777777" w:rsidR="00233103" w:rsidRPr="00233103" w:rsidRDefault="00233103" w:rsidP="00233103">
            <w:pPr>
              <w:rPr>
                <w:rFonts w:ascii="Times New Roman" w:hAnsi="Times New Roman" w:cs="Times New Roman"/>
                <w:color w:val="000000" w:themeColor="text1"/>
                <w:sz w:val="26"/>
                <w:szCs w:val="26"/>
              </w:rPr>
            </w:pPr>
          </w:p>
          <w:p w14:paraId="22DD2399"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lastRenderedPageBreak/>
              <w:t>10.</w:t>
            </w:r>
            <w:r w:rsidRPr="00233103">
              <w:rPr>
                <w:rFonts w:ascii="Times New Roman" w:hAnsi="Times New Roman" w:cs="Times New Roman"/>
                <w:color w:val="000000" w:themeColor="text1"/>
                <w:sz w:val="26"/>
                <w:szCs w:val="26"/>
              </w:rPr>
              <w:tab/>
              <w:t>Could the Applicant please confirm that this site being considered for locating a Powys CC's Recycling Bulking Facility processing centre does not include within its curtilage any portion of land designated with a category of SSSI (Site of Special Scientific Interest) or SAC (Special Area of Conservation)?</w:t>
            </w:r>
          </w:p>
          <w:p w14:paraId="18AB5849" w14:textId="77777777" w:rsidR="00233103" w:rsidRPr="00233103" w:rsidRDefault="00233103" w:rsidP="00233103">
            <w:pPr>
              <w:rPr>
                <w:rFonts w:ascii="Times New Roman" w:hAnsi="Times New Roman" w:cs="Times New Roman"/>
                <w:color w:val="000000" w:themeColor="text1"/>
                <w:sz w:val="26"/>
                <w:szCs w:val="26"/>
              </w:rPr>
            </w:pPr>
          </w:p>
          <w:p w14:paraId="11F13EAE" w14:textId="3B25F41E"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11.</w:t>
            </w:r>
            <w:r w:rsidRPr="00233103">
              <w:rPr>
                <w:rFonts w:ascii="Times New Roman" w:hAnsi="Times New Roman" w:cs="Times New Roman"/>
                <w:color w:val="000000" w:themeColor="text1"/>
                <w:sz w:val="26"/>
                <w:szCs w:val="26"/>
              </w:rPr>
              <w:tab/>
              <w:t>Has the Applicant taken into consideration the prevailing South-Westerly winds (i.e., blowing in a North-Easterly direction down the Severn Valley) which, as all the residents of the Abermule village will readily testify, is a recognised topographical and climatic feature of this area's landscape, will certainly carry with them the minutest</w:t>
            </w:r>
            <w:r>
              <w:t xml:space="preserve"> </w:t>
            </w:r>
            <w:r w:rsidRPr="00233103">
              <w:rPr>
                <w:rFonts w:ascii="Times New Roman" w:hAnsi="Times New Roman" w:cs="Times New Roman"/>
                <w:color w:val="000000" w:themeColor="text1"/>
                <w:sz w:val="26"/>
                <w:szCs w:val="26"/>
              </w:rPr>
              <w:t>amounts of noise, odour, dust and potentially some stray refuse items emanating from the Recycling Bulking Facility processing centre?</w:t>
            </w:r>
          </w:p>
          <w:p w14:paraId="6EFE5394" w14:textId="77777777" w:rsidR="00233103" w:rsidRPr="00233103" w:rsidRDefault="00233103" w:rsidP="00233103">
            <w:pPr>
              <w:rPr>
                <w:rFonts w:ascii="Times New Roman" w:hAnsi="Times New Roman" w:cs="Times New Roman"/>
                <w:color w:val="000000" w:themeColor="text1"/>
                <w:sz w:val="26"/>
                <w:szCs w:val="26"/>
              </w:rPr>
            </w:pPr>
          </w:p>
          <w:p w14:paraId="2DD941B6" w14:textId="77777777" w:rsidR="00233103" w:rsidRP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12.</w:t>
            </w:r>
            <w:r w:rsidRPr="00233103">
              <w:rPr>
                <w:rFonts w:ascii="Times New Roman" w:hAnsi="Times New Roman" w:cs="Times New Roman"/>
                <w:color w:val="000000" w:themeColor="text1"/>
                <w:sz w:val="26"/>
                <w:szCs w:val="26"/>
              </w:rPr>
              <w:tab/>
              <w:t xml:space="preserve">As this site was </w:t>
            </w:r>
            <w:proofErr w:type="spellStart"/>
            <w:r w:rsidRPr="00233103">
              <w:rPr>
                <w:rFonts w:ascii="Times New Roman" w:hAnsi="Times New Roman" w:cs="Times New Roman"/>
                <w:color w:val="000000" w:themeColor="text1"/>
                <w:sz w:val="26"/>
                <w:szCs w:val="26"/>
              </w:rPr>
              <w:t>infrastructured</w:t>
            </w:r>
            <w:proofErr w:type="spellEnd"/>
            <w:r w:rsidRPr="00233103">
              <w:rPr>
                <w:rFonts w:ascii="Times New Roman" w:hAnsi="Times New Roman" w:cs="Times New Roman"/>
                <w:color w:val="000000" w:themeColor="text1"/>
                <w:sz w:val="26"/>
                <w:szCs w:val="26"/>
              </w:rPr>
              <w:t xml:space="preserve"> for development on the strength of received external public money, in the form of </w:t>
            </w:r>
            <w:proofErr w:type="gramStart"/>
            <w:r w:rsidRPr="00233103">
              <w:rPr>
                <w:rFonts w:ascii="Times New Roman" w:hAnsi="Times New Roman" w:cs="Times New Roman"/>
                <w:color w:val="000000" w:themeColor="text1"/>
                <w:sz w:val="26"/>
                <w:szCs w:val="26"/>
              </w:rPr>
              <w:t>an</w:t>
            </w:r>
            <w:proofErr w:type="gramEnd"/>
            <w:r w:rsidRPr="00233103">
              <w:rPr>
                <w:rFonts w:ascii="Times New Roman" w:hAnsi="Times New Roman" w:cs="Times New Roman"/>
                <w:color w:val="000000" w:themeColor="text1"/>
                <w:sz w:val="26"/>
                <w:szCs w:val="26"/>
              </w:rPr>
              <w:t xml:space="preserve"> European Funding arrangement, is it now legal for Powys CC to assume ownership of it, as opposed to allowing the site to be offered to local private business enterprises within the Abermule area?</w:t>
            </w:r>
          </w:p>
          <w:p w14:paraId="02BAC128" w14:textId="77777777" w:rsidR="00233103" w:rsidRPr="00233103" w:rsidRDefault="00233103" w:rsidP="00233103">
            <w:pPr>
              <w:rPr>
                <w:rFonts w:ascii="Times New Roman" w:hAnsi="Times New Roman" w:cs="Times New Roman"/>
                <w:color w:val="000000" w:themeColor="text1"/>
                <w:sz w:val="26"/>
                <w:szCs w:val="26"/>
              </w:rPr>
            </w:pPr>
          </w:p>
          <w:p w14:paraId="39E7D083" w14:textId="5190CD6F" w:rsidR="00233103" w:rsidRDefault="00233103" w:rsidP="00233103">
            <w:pPr>
              <w:rPr>
                <w:rFonts w:ascii="Times New Roman" w:hAnsi="Times New Roman" w:cs="Times New Roman"/>
                <w:color w:val="000000" w:themeColor="text1"/>
                <w:sz w:val="26"/>
                <w:szCs w:val="26"/>
              </w:rPr>
            </w:pPr>
            <w:r w:rsidRPr="00233103">
              <w:rPr>
                <w:rFonts w:ascii="Times New Roman" w:hAnsi="Times New Roman" w:cs="Times New Roman"/>
                <w:color w:val="000000" w:themeColor="text1"/>
                <w:sz w:val="26"/>
                <w:szCs w:val="26"/>
              </w:rPr>
              <w:t>13.  With the type of development you propose, will this impact on the type of future developments on the site to such a point, that Powys County Council will be the only occupant for the whole site.</w:t>
            </w:r>
          </w:p>
          <w:p w14:paraId="250D610D" w14:textId="0E1A51C2" w:rsidR="00233103" w:rsidRPr="002E3C1D" w:rsidRDefault="00233103" w:rsidP="00233103">
            <w:pPr>
              <w:rPr>
                <w:rFonts w:ascii="Times New Roman" w:hAnsi="Times New Roman" w:cs="Times New Roman"/>
                <w:color w:val="000000" w:themeColor="text1"/>
                <w:sz w:val="26"/>
                <w:szCs w:val="26"/>
              </w:rPr>
            </w:pPr>
          </w:p>
        </w:tc>
      </w:tr>
      <w:tr w:rsidR="00233103" w:rsidRPr="00C573F8" w14:paraId="51EF6E4B" w14:textId="77777777" w:rsidTr="003035BE">
        <w:tc>
          <w:tcPr>
            <w:tcW w:w="1080" w:type="dxa"/>
          </w:tcPr>
          <w:p w14:paraId="7553B43D" w14:textId="77777777" w:rsidR="00233103" w:rsidRPr="00C573F8" w:rsidRDefault="00233103" w:rsidP="00233103">
            <w:pPr>
              <w:rPr>
                <w:rFonts w:ascii="Times New Roman" w:hAnsi="Times New Roman" w:cs="Times New Roman"/>
                <w:b/>
                <w:sz w:val="26"/>
                <w:szCs w:val="26"/>
              </w:rPr>
            </w:pPr>
          </w:p>
        </w:tc>
        <w:tc>
          <w:tcPr>
            <w:tcW w:w="1211" w:type="dxa"/>
          </w:tcPr>
          <w:p w14:paraId="27366BD1" w14:textId="77777777" w:rsidR="00233103" w:rsidRPr="00C573F8" w:rsidRDefault="00233103" w:rsidP="00233103">
            <w:pPr>
              <w:jc w:val="center"/>
              <w:rPr>
                <w:rFonts w:ascii="Times New Roman" w:hAnsi="Times New Roman" w:cs="Times New Roman"/>
                <w:sz w:val="26"/>
                <w:szCs w:val="26"/>
              </w:rPr>
            </w:pPr>
          </w:p>
        </w:tc>
        <w:tc>
          <w:tcPr>
            <w:tcW w:w="8869" w:type="dxa"/>
          </w:tcPr>
          <w:p w14:paraId="6DD2FAE1" w14:textId="77777777" w:rsidR="00233103" w:rsidRPr="00C573F8" w:rsidRDefault="00233103" w:rsidP="00233103">
            <w:pPr>
              <w:jc w:val="both"/>
              <w:rPr>
                <w:rFonts w:ascii="Times New Roman" w:hAnsi="Times New Roman" w:cs="Times New Roman"/>
                <w:sz w:val="26"/>
                <w:szCs w:val="26"/>
              </w:rPr>
            </w:pPr>
          </w:p>
        </w:tc>
      </w:tr>
      <w:tr w:rsidR="00233103" w:rsidRPr="00C573F8" w14:paraId="3CA753E3" w14:textId="77777777" w:rsidTr="003035BE">
        <w:tc>
          <w:tcPr>
            <w:tcW w:w="1080" w:type="dxa"/>
          </w:tcPr>
          <w:p w14:paraId="360D757C" w14:textId="77777777" w:rsidR="00233103" w:rsidRPr="00C573F8" w:rsidRDefault="00233103" w:rsidP="00233103">
            <w:pPr>
              <w:rPr>
                <w:rFonts w:ascii="Times New Roman" w:hAnsi="Times New Roman" w:cs="Times New Roman"/>
                <w:b/>
                <w:sz w:val="26"/>
                <w:szCs w:val="26"/>
              </w:rPr>
            </w:pPr>
            <w:bookmarkStart w:id="0" w:name="_GoBack"/>
            <w:bookmarkEnd w:id="0"/>
          </w:p>
        </w:tc>
        <w:tc>
          <w:tcPr>
            <w:tcW w:w="1211" w:type="dxa"/>
          </w:tcPr>
          <w:p w14:paraId="3D60F967" w14:textId="77777777" w:rsidR="00233103" w:rsidRPr="00C573F8" w:rsidRDefault="00233103" w:rsidP="00233103">
            <w:pPr>
              <w:jc w:val="center"/>
              <w:rPr>
                <w:rFonts w:ascii="Times New Roman" w:hAnsi="Times New Roman" w:cs="Times New Roman"/>
                <w:sz w:val="26"/>
                <w:szCs w:val="26"/>
              </w:rPr>
            </w:pPr>
          </w:p>
        </w:tc>
        <w:tc>
          <w:tcPr>
            <w:tcW w:w="8869" w:type="dxa"/>
          </w:tcPr>
          <w:p w14:paraId="43700CC9" w14:textId="22954A3D" w:rsidR="00233103" w:rsidRPr="00C573F8" w:rsidRDefault="00233103" w:rsidP="00233103">
            <w:pPr>
              <w:jc w:val="both"/>
              <w:rPr>
                <w:rFonts w:ascii="Times New Roman" w:hAnsi="Times New Roman" w:cs="Times New Roman"/>
                <w:sz w:val="26"/>
                <w:szCs w:val="26"/>
              </w:rPr>
            </w:pPr>
          </w:p>
        </w:tc>
      </w:tr>
      <w:tr w:rsidR="00233103" w:rsidRPr="00C573F8" w14:paraId="23410670" w14:textId="77777777" w:rsidTr="003035BE">
        <w:tc>
          <w:tcPr>
            <w:tcW w:w="1080" w:type="dxa"/>
          </w:tcPr>
          <w:p w14:paraId="42EDBA5B" w14:textId="77777777" w:rsidR="00233103" w:rsidRPr="00C573F8" w:rsidRDefault="00233103" w:rsidP="00233103">
            <w:pPr>
              <w:rPr>
                <w:rFonts w:ascii="Times New Roman" w:hAnsi="Times New Roman" w:cs="Times New Roman"/>
                <w:b/>
                <w:sz w:val="26"/>
                <w:szCs w:val="26"/>
              </w:rPr>
            </w:pPr>
          </w:p>
        </w:tc>
        <w:tc>
          <w:tcPr>
            <w:tcW w:w="1211" w:type="dxa"/>
          </w:tcPr>
          <w:p w14:paraId="35131BF0" w14:textId="77777777" w:rsidR="00233103" w:rsidRPr="00C573F8" w:rsidRDefault="00233103" w:rsidP="00233103">
            <w:pPr>
              <w:jc w:val="center"/>
              <w:rPr>
                <w:rFonts w:ascii="Times New Roman" w:hAnsi="Times New Roman" w:cs="Times New Roman"/>
                <w:sz w:val="26"/>
                <w:szCs w:val="26"/>
              </w:rPr>
            </w:pPr>
          </w:p>
        </w:tc>
        <w:tc>
          <w:tcPr>
            <w:tcW w:w="8869" w:type="dxa"/>
          </w:tcPr>
          <w:p w14:paraId="392388B9" w14:textId="77777777" w:rsidR="00233103" w:rsidRPr="00C573F8" w:rsidRDefault="00233103" w:rsidP="00233103">
            <w:pPr>
              <w:jc w:val="both"/>
              <w:rPr>
                <w:rFonts w:ascii="Times New Roman" w:hAnsi="Times New Roman" w:cs="Times New Roman"/>
                <w:sz w:val="26"/>
                <w:szCs w:val="26"/>
              </w:rPr>
            </w:pPr>
          </w:p>
        </w:tc>
      </w:tr>
      <w:tr w:rsidR="00233103" w:rsidRPr="007455D2" w14:paraId="0462F796" w14:textId="77777777" w:rsidTr="003035BE">
        <w:tc>
          <w:tcPr>
            <w:tcW w:w="1080" w:type="dxa"/>
          </w:tcPr>
          <w:p w14:paraId="10A0B960" w14:textId="77777777" w:rsidR="00233103" w:rsidRPr="00C573F8" w:rsidRDefault="00233103" w:rsidP="00233103">
            <w:pPr>
              <w:rPr>
                <w:rFonts w:ascii="Times New Roman" w:hAnsi="Times New Roman" w:cs="Times New Roman"/>
                <w:b/>
                <w:sz w:val="26"/>
                <w:szCs w:val="26"/>
              </w:rPr>
            </w:pPr>
          </w:p>
        </w:tc>
        <w:tc>
          <w:tcPr>
            <w:tcW w:w="1211" w:type="dxa"/>
          </w:tcPr>
          <w:p w14:paraId="00F464AE" w14:textId="77777777" w:rsidR="00233103" w:rsidRPr="00C573F8" w:rsidRDefault="00233103" w:rsidP="00233103">
            <w:pPr>
              <w:jc w:val="center"/>
              <w:rPr>
                <w:rFonts w:ascii="Times New Roman" w:hAnsi="Times New Roman" w:cs="Times New Roman"/>
                <w:sz w:val="26"/>
                <w:szCs w:val="26"/>
              </w:rPr>
            </w:pPr>
          </w:p>
        </w:tc>
        <w:tc>
          <w:tcPr>
            <w:tcW w:w="8869" w:type="dxa"/>
          </w:tcPr>
          <w:p w14:paraId="3AC721A8" w14:textId="3D4A9E95" w:rsidR="00233103" w:rsidRPr="00870B29" w:rsidRDefault="00233103" w:rsidP="00233103">
            <w:pPr>
              <w:jc w:val="both"/>
              <w:rPr>
                <w:rFonts w:ascii="Times New Roman" w:hAnsi="Times New Roman" w:cs="Times New Roman"/>
                <w:sz w:val="26"/>
                <w:szCs w:val="26"/>
              </w:rPr>
            </w:pPr>
            <w:r>
              <w:rPr>
                <w:rFonts w:ascii="Times New Roman" w:hAnsi="Times New Roman" w:cs="Times New Roman"/>
                <w:sz w:val="26"/>
                <w:szCs w:val="26"/>
              </w:rPr>
              <w:t>The meeting was closed at 9.33</w:t>
            </w:r>
            <w:r w:rsidRPr="00C573F8">
              <w:rPr>
                <w:rFonts w:ascii="Times New Roman" w:hAnsi="Times New Roman" w:cs="Times New Roman"/>
                <w:sz w:val="26"/>
                <w:szCs w:val="26"/>
              </w:rPr>
              <w:t>pm</w:t>
            </w:r>
          </w:p>
        </w:tc>
      </w:tr>
    </w:tbl>
    <w:p w14:paraId="517C1948" w14:textId="77777777" w:rsidR="00072CAE" w:rsidRPr="007455D2" w:rsidRDefault="00072CAE"/>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CDC5" w14:textId="77777777" w:rsidR="0060380B" w:rsidRDefault="0060380B">
      <w:r>
        <w:separator/>
      </w:r>
    </w:p>
  </w:endnote>
  <w:endnote w:type="continuationSeparator" w:id="0">
    <w:p w14:paraId="329203C7" w14:textId="77777777" w:rsidR="0060380B" w:rsidRDefault="0060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C70" w14:textId="77777777" w:rsidR="00BB71C6" w:rsidRDefault="00BB71C6"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40BCC" w14:textId="77777777" w:rsidR="00BB71C6" w:rsidRDefault="00BB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734" w14:textId="57E5E2F1" w:rsidR="00BB71C6" w:rsidRPr="005B1EC3" w:rsidRDefault="00BB71C6"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D32803">
      <w:rPr>
        <w:rStyle w:val="PageNumber"/>
        <w:noProof/>
        <w:sz w:val="20"/>
        <w:szCs w:val="20"/>
      </w:rPr>
      <w:t>4</w:t>
    </w:r>
    <w:r w:rsidRPr="005B1EC3">
      <w:rPr>
        <w:rStyle w:val="PageNumber"/>
        <w:sz w:val="20"/>
        <w:szCs w:val="20"/>
      </w:rPr>
      <w:fldChar w:fldCharType="end"/>
    </w:r>
  </w:p>
  <w:p w14:paraId="5A99F98B" w14:textId="77777777" w:rsidR="00BB71C6" w:rsidRDefault="00BB71C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1A38" w14:textId="77777777" w:rsidR="0060380B" w:rsidRDefault="0060380B">
      <w:r>
        <w:separator/>
      </w:r>
    </w:p>
  </w:footnote>
  <w:footnote w:type="continuationSeparator" w:id="0">
    <w:p w14:paraId="2034AFAB" w14:textId="77777777" w:rsidR="0060380B" w:rsidRDefault="0060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350846"/>
    <w:multiLevelType w:val="hybridMultilevel"/>
    <w:tmpl w:val="06EE3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6484"/>
    <w:multiLevelType w:val="hybridMultilevel"/>
    <w:tmpl w:val="8792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4"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D1142"/>
    <w:multiLevelType w:val="hybridMultilevel"/>
    <w:tmpl w:val="A6383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23B8"/>
    <w:multiLevelType w:val="hybridMultilevel"/>
    <w:tmpl w:val="10420BD2"/>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A2A6453A">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0E3635F"/>
    <w:multiLevelType w:val="hybridMultilevel"/>
    <w:tmpl w:val="23865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28D2888"/>
    <w:multiLevelType w:val="hybridMultilevel"/>
    <w:tmpl w:val="2C287522"/>
    <w:lvl w:ilvl="0" w:tplc="0809001B">
      <w:start w:val="1"/>
      <w:numFmt w:val="lowerRoman"/>
      <w:lvlText w:val="%1."/>
      <w:lvlJc w:val="right"/>
      <w:pPr>
        <w:ind w:left="2772" w:hanging="360"/>
      </w:p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12"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B2736"/>
    <w:multiLevelType w:val="hybridMultilevel"/>
    <w:tmpl w:val="16D6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2AB9"/>
    <w:multiLevelType w:val="hybridMultilevel"/>
    <w:tmpl w:val="63B6C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1038C"/>
    <w:multiLevelType w:val="hybridMultilevel"/>
    <w:tmpl w:val="7D742FF2"/>
    <w:lvl w:ilvl="0" w:tplc="2470611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72299"/>
    <w:multiLevelType w:val="hybridMultilevel"/>
    <w:tmpl w:val="DD98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52600692"/>
    <w:multiLevelType w:val="hybridMultilevel"/>
    <w:tmpl w:val="CD26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F4914"/>
    <w:multiLevelType w:val="hybridMultilevel"/>
    <w:tmpl w:val="DC08D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6306AC"/>
    <w:multiLevelType w:val="hybridMultilevel"/>
    <w:tmpl w:val="25822F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742D8"/>
    <w:multiLevelType w:val="hybridMultilevel"/>
    <w:tmpl w:val="62A2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349B9"/>
    <w:multiLevelType w:val="hybridMultilevel"/>
    <w:tmpl w:val="0380A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7592A"/>
    <w:multiLevelType w:val="hybridMultilevel"/>
    <w:tmpl w:val="C31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2C5CD2"/>
    <w:multiLevelType w:val="hybridMultilevel"/>
    <w:tmpl w:val="54469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B4A83"/>
    <w:multiLevelType w:val="multilevel"/>
    <w:tmpl w:val="8E5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30E89"/>
    <w:multiLevelType w:val="hybridMultilevel"/>
    <w:tmpl w:val="91A62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311E5"/>
    <w:multiLevelType w:val="hybridMultilevel"/>
    <w:tmpl w:val="62E66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80643"/>
    <w:multiLevelType w:val="hybridMultilevel"/>
    <w:tmpl w:val="CBE83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4"/>
  </w:num>
  <w:num w:numId="4">
    <w:abstractNumId w:val="21"/>
  </w:num>
  <w:num w:numId="5">
    <w:abstractNumId w:val="4"/>
  </w:num>
  <w:num w:numId="6">
    <w:abstractNumId w:val="39"/>
  </w:num>
  <w:num w:numId="7">
    <w:abstractNumId w:val="18"/>
  </w:num>
  <w:num w:numId="8">
    <w:abstractNumId w:val="17"/>
  </w:num>
  <w:num w:numId="9">
    <w:abstractNumId w:val="3"/>
  </w:num>
  <w:num w:numId="10">
    <w:abstractNumId w:val="22"/>
  </w:num>
  <w:num w:numId="11">
    <w:abstractNumId w:val="20"/>
  </w:num>
  <w:num w:numId="12">
    <w:abstractNumId w:val="40"/>
  </w:num>
  <w:num w:numId="13">
    <w:abstractNumId w:val="28"/>
  </w:num>
  <w:num w:numId="14">
    <w:abstractNumId w:val="16"/>
  </w:num>
  <w:num w:numId="15">
    <w:abstractNumId w:val="12"/>
  </w:num>
  <w:num w:numId="16">
    <w:abstractNumId w:val="27"/>
  </w:num>
  <w:num w:numId="17">
    <w:abstractNumId w:val="32"/>
  </w:num>
  <w:num w:numId="18">
    <w:abstractNumId w:val="5"/>
  </w:num>
  <w:num w:numId="19">
    <w:abstractNumId w:val="38"/>
  </w:num>
  <w:num w:numId="20">
    <w:abstractNumId w:val="7"/>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5"/>
  </w:num>
  <w:num w:numId="26">
    <w:abstractNumId w:val="26"/>
  </w:num>
  <w:num w:numId="27">
    <w:abstractNumId w:val="10"/>
  </w:num>
  <w:num w:numId="28">
    <w:abstractNumId w:val="6"/>
  </w:num>
  <w:num w:numId="29">
    <w:abstractNumId w:val="37"/>
  </w:num>
  <w:num w:numId="30">
    <w:abstractNumId w:val="23"/>
  </w:num>
  <w:num w:numId="31">
    <w:abstractNumId w:val="42"/>
  </w:num>
  <w:num w:numId="32">
    <w:abstractNumId w:val="0"/>
  </w:num>
  <w:num w:numId="33">
    <w:abstractNumId w:val="35"/>
  </w:num>
  <w:num w:numId="34">
    <w:abstractNumId w:val="8"/>
  </w:num>
  <w:num w:numId="35">
    <w:abstractNumId w:val="1"/>
  </w:num>
  <w:num w:numId="36">
    <w:abstractNumId w:val="29"/>
  </w:num>
  <w:num w:numId="37">
    <w:abstractNumId w:val="14"/>
  </w:num>
  <w:num w:numId="38">
    <w:abstractNumId w:val="15"/>
  </w:num>
  <w:num w:numId="39">
    <w:abstractNumId w:val="11"/>
  </w:num>
  <w:num w:numId="40">
    <w:abstractNumId w:val="33"/>
  </w:num>
  <w:num w:numId="41">
    <w:abstractNumId w:val="41"/>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4C"/>
    <w:rsid w:val="00005B48"/>
    <w:rsid w:val="00006FDA"/>
    <w:rsid w:val="00007D31"/>
    <w:rsid w:val="00012DDD"/>
    <w:rsid w:val="0001428D"/>
    <w:rsid w:val="000146D6"/>
    <w:rsid w:val="00016EA0"/>
    <w:rsid w:val="00016F6A"/>
    <w:rsid w:val="000172E6"/>
    <w:rsid w:val="00020F0A"/>
    <w:rsid w:val="0002399B"/>
    <w:rsid w:val="00023FC8"/>
    <w:rsid w:val="00024068"/>
    <w:rsid w:val="0002459B"/>
    <w:rsid w:val="000251A9"/>
    <w:rsid w:val="00026544"/>
    <w:rsid w:val="00027142"/>
    <w:rsid w:val="00031BF3"/>
    <w:rsid w:val="00032B03"/>
    <w:rsid w:val="00033CC4"/>
    <w:rsid w:val="00033FF7"/>
    <w:rsid w:val="00034F4A"/>
    <w:rsid w:val="00035C85"/>
    <w:rsid w:val="000374C1"/>
    <w:rsid w:val="00037E5B"/>
    <w:rsid w:val="00045B81"/>
    <w:rsid w:val="00046E21"/>
    <w:rsid w:val="000475E5"/>
    <w:rsid w:val="000526DA"/>
    <w:rsid w:val="00056876"/>
    <w:rsid w:val="00061B61"/>
    <w:rsid w:val="00061CED"/>
    <w:rsid w:val="00062316"/>
    <w:rsid w:val="00063820"/>
    <w:rsid w:val="0006442B"/>
    <w:rsid w:val="000662D9"/>
    <w:rsid w:val="00071FCB"/>
    <w:rsid w:val="00072CAE"/>
    <w:rsid w:val="0007430A"/>
    <w:rsid w:val="000749E7"/>
    <w:rsid w:val="0007501F"/>
    <w:rsid w:val="00075C57"/>
    <w:rsid w:val="00080C4E"/>
    <w:rsid w:val="00082D8E"/>
    <w:rsid w:val="00084A1A"/>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B4E84"/>
    <w:rsid w:val="000B5ACA"/>
    <w:rsid w:val="000C0528"/>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824"/>
    <w:rsid w:val="00121367"/>
    <w:rsid w:val="001220A2"/>
    <w:rsid w:val="00122751"/>
    <w:rsid w:val="00122BB2"/>
    <w:rsid w:val="00126968"/>
    <w:rsid w:val="00126CDB"/>
    <w:rsid w:val="00134E0B"/>
    <w:rsid w:val="00135C11"/>
    <w:rsid w:val="001372B0"/>
    <w:rsid w:val="0013789D"/>
    <w:rsid w:val="00137E2E"/>
    <w:rsid w:val="0014074E"/>
    <w:rsid w:val="00141197"/>
    <w:rsid w:val="0014476F"/>
    <w:rsid w:val="00144A9A"/>
    <w:rsid w:val="00150B7A"/>
    <w:rsid w:val="00152EEC"/>
    <w:rsid w:val="00154B39"/>
    <w:rsid w:val="00161780"/>
    <w:rsid w:val="001638B1"/>
    <w:rsid w:val="0016413D"/>
    <w:rsid w:val="0016541C"/>
    <w:rsid w:val="001654E9"/>
    <w:rsid w:val="00165C04"/>
    <w:rsid w:val="00165F59"/>
    <w:rsid w:val="00166A3E"/>
    <w:rsid w:val="00172AD9"/>
    <w:rsid w:val="00172CF3"/>
    <w:rsid w:val="00172F7D"/>
    <w:rsid w:val="00174026"/>
    <w:rsid w:val="00175879"/>
    <w:rsid w:val="00177539"/>
    <w:rsid w:val="00177ADA"/>
    <w:rsid w:val="00181829"/>
    <w:rsid w:val="001818D1"/>
    <w:rsid w:val="00184120"/>
    <w:rsid w:val="001846CA"/>
    <w:rsid w:val="0018474F"/>
    <w:rsid w:val="00184ACD"/>
    <w:rsid w:val="00184F0C"/>
    <w:rsid w:val="001857C2"/>
    <w:rsid w:val="0018597F"/>
    <w:rsid w:val="00187518"/>
    <w:rsid w:val="00190E8F"/>
    <w:rsid w:val="0019754F"/>
    <w:rsid w:val="001A09ED"/>
    <w:rsid w:val="001A0DF5"/>
    <w:rsid w:val="001A13DA"/>
    <w:rsid w:val="001A248B"/>
    <w:rsid w:val="001A27BF"/>
    <w:rsid w:val="001A43C1"/>
    <w:rsid w:val="001A46DC"/>
    <w:rsid w:val="001A4F47"/>
    <w:rsid w:val="001A61F1"/>
    <w:rsid w:val="001B0F24"/>
    <w:rsid w:val="001B12C8"/>
    <w:rsid w:val="001B1591"/>
    <w:rsid w:val="001B3AC5"/>
    <w:rsid w:val="001B4050"/>
    <w:rsid w:val="001B46AB"/>
    <w:rsid w:val="001B4FA4"/>
    <w:rsid w:val="001B515E"/>
    <w:rsid w:val="001B5FCD"/>
    <w:rsid w:val="001B60BD"/>
    <w:rsid w:val="001C574D"/>
    <w:rsid w:val="001C7E00"/>
    <w:rsid w:val="001D0493"/>
    <w:rsid w:val="001D2836"/>
    <w:rsid w:val="001D30CA"/>
    <w:rsid w:val="001D325B"/>
    <w:rsid w:val="001E01B8"/>
    <w:rsid w:val="001E3D1F"/>
    <w:rsid w:val="001F226F"/>
    <w:rsid w:val="001F6666"/>
    <w:rsid w:val="00200AA5"/>
    <w:rsid w:val="00200F1F"/>
    <w:rsid w:val="00201224"/>
    <w:rsid w:val="00201D0A"/>
    <w:rsid w:val="0020307C"/>
    <w:rsid w:val="00205738"/>
    <w:rsid w:val="00210A39"/>
    <w:rsid w:val="0021118A"/>
    <w:rsid w:val="00211966"/>
    <w:rsid w:val="0021709D"/>
    <w:rsid w:val="00220088"/>
    <w:rsid w:val="00226F61"/>
    <w:rsid w:val="0023107F"/>
    <w:rsid w:val="00231EA1"/>
    <w:rsid w:val="00232FA4"/>
    <w:rsid w:val="00233103"/>
    <w:rsid w:val="00233F64"/>
    <w:rsid w:val="00252D5C"/>
    <w:rsid w:val="0025362F"/>
    <w:rsid w:val="00256757"/>
    <w:rsid w:val="00265156"/>
    <w:rsid w:val="00267105"/>
    <w:rsid w:val="00275F4B"/>
    <w:rsid w:val="00276096"/>
    <w:rsid w:val="00281DD0"/>
    <w:rsid w:val="00282301"/>
    <w:rsid w:val="002848D6"/>
    <w:rsid w:val="002863E9"/>
    <w:rsid w:val="002867DA"/>
    <w:rsid w:val="00287E48"/>
    <w:rsid w:val="0029088E"/>
    <w:rsid w:val="00290C98"/>
    <w:rsid w:val="00292A52"/>
    <w:rsid w:val="0029381F"/>
    <w:rsid w:val="00293B2D"/>
    <w:rsid w:val="002A10E6"/>
    <w:rsid w:val="002A1628"/>
    <w:rsid w:val="002A1E99"/>
    <w:rsid w:val="002A2353"/>
    <w:rsid w:val="002A301C"/>
    <w:rsid w:val="002A31D1"/>
    <w:rsid w:val="002A32D5"/>
    <w:rsid w:val="002A45B2"/>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6907"/>
    <w:rsid w:val="002E275A"/>
    <w:rsid w:val="002E384B"/>
    <w:rsid w:val="002E3C1D"/>
    <w:rsid w:val="002E6FE4"/>
    <w:rsid w:val="002E7126"/>
    <w:rsid w:val="002E7A40"/>
    <w:rsid w:val="002F1673"/>
    <w:rsid w:val="002F24D8"/>
    <w:rsid w:val="002F4B39"/>
    <w:rsid w:val="002F5509"/>
    <w:rsid w:val="002F5753"/>
    <w:rsid w:val="00301934"/>
    <w:rsid w:val="003035BE"/>
    <w:rsid w:val="00303CEE"/>
    <w:rsid w:val="00306E00"/>
    <w:rsid w:val="00310323"/>
    <w:rsid w:val="0031171B"/>
    <w:rsid w:val="00311F4E"/>
    <w:rsid w:val="0031495C"/>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101"/>
    <w:rsid w:val="00350FC8"/>
    <w:rsid w:val="00355A4D"/>
    <w:rsid w:val="003619F5"/>
    <w:rsid w:val="00361A5A"/>
    <w:rsid w:val="00362501"/>
    <w:rsid w:val="003649A3"/>
    <w:rsid w:val="00364E50"/>
    <w:rsid w:val="00365420"/>
    <w:rsid w:val="003731B3"/>
    <w:rsid w:val="003739E6"/>
    <w:rsid w:val="003816AE"/>
    <w:rsid w:val="00384CAB"/>
    <w:rsid w:val="003850C2"/>
    <w:rsid w:val="0039026D"/>
    <w:rsid w:val="003913CD"/>
    <w:rsid w:val="00393B6A"/>
    <w:rsid w:val="003A0B0D"/>
    <w:rsid w:val="003A39D4"/>
    <w:rsid w:val="003A4FD0"/>
    <w:rsid w:val="003A7073"/>
    <w:rsid w:val="003B15EE"/>
    <w:rsid w:val="003B23D0"/>
    <w:rsid w:val="003B3B02"/>
    <w:rsid w:val="003B729D"/>
    <w:rsid w:val="003B7E53"/>
    <w:rsid w:val="003C01D6"/>
    <w:rsid w:val="003C0C05"/>
    <w:rsid w:val="003C2FD4"/>
    <w:rsid w:val="003C4B86"/>
    <w:rsid w:val="003C7C4D"/>
    <w:rsid w:val="003D3936"/>
    <w:rsid w:val="003D4924"/>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15AA0"/>
    <w:rsid w:val="004202E9"/>
    <w:rsid w:val="00420698"/>
    <w:rsid w:val="00420C39"/>
    <w:rsid w:val="00422BCA"/>
    <w:rsid w:val="0042333D"/>
    <w:rsid w:val="00425910"/>
    <w:rsid w:val="004271A4"/>
    <w:rsid w:val="00431D14"/>
    <w:rsid w:val="00433A9E"/>
    <w:rsid w:val="0043427E"/>
    <w:rsid w:val="00435606"/>
    <w:rsid w:val="004359D7"/>
    <w:rsid w:val="004361AA"/>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7D77"/>
    <w:rsid w:val="00470362"/>
    <w:rsid w:val="00472F3F"/>
    <w:rsid w:val="00473D4B"/>
    <w:rsid w:val="004759E7"/>
    <w:rsid w:val="0047637D"/>
    <w:rsid w:val="004774BF"/>
    <w:rsid w:val="004774ED"/>
    <w:rsid w:val="004813DF"/>
    <w:rsid w:val="00483C65"/>
    <w:rsid w:val="004841E6"/>
    <w:rsid w:val="00484298"/>
    <w:rsid w:val="00485F0C"/>
    <w:rsid w:val="00487E43"/>
    <w:rsid w:val="004960A4"/>
    <w:rsid w:val="00497D89"/>
    <w:rsid w:val="004A0708"/>
    <w:rsid w:val="004A2974"/>
    <w:rsid w:val="004A2E45"/>
    <w:rsid w:val="004A3287"/>
    <w:rsid w:val="004A358A"/>
    <w:rsid w:val="004A4EB3"/>
    <w:rsid w:val="004B1393"/>
    <w:rsid w:val="004B161D"/>
    <w:rsid w:val="004B2793"/>
    <w:rsid w:val="004B5E26"/>
    <w:rsid w:val="004B6336"/>
    <w:rsid w:val="004C01CD"/>
    <w:rsid w:val="004C1046"/>
    <w:rsid w:val="004C120D"/>
    <w:rsid w:val="004C1AF7"/>
    <w:rsid w:val="004C2814"/>
    <w:rsid w:val="004C38EB"/>
    <w:rsid w:val="004C705D"/>
    <w:rsid w:val="004D1642"/>
    <w:rsid w:val="004D2253"/>
    <w:rsid w:val="004D4457"/>
    <w:rsid w:val="004D4CCD"/>
    <w:rsid w:val="004E13B1"/>
    <w:rsid w:val="004E2503"/>
    <w:rsid w:val="004E40A8"/>
    <w:rsid w:val="004F0166"/>
    <w:rsid w:val="004F0889"/>
    <w:rsid w:val="004F1F20"/>
    <w:rsid w:val="004F25B3"/>
    <w:rsid w:val="004F33A4"/>
    <w:rsid w:val="004F6911"/>
    <w:rsid w:val="004F6E1F"/>
    <w:rsid w:val="004F7F2D"/>
    <w:rsid w:val="005042C2"/>
    <w:rsid w:val="00504AF9"/>
    <w:rsid w:val="00504D40"/>
    <w:rsid w:val="00506E4C"/>
    <w:rsid w:val="00512643"/>
    <w:rsid w:val="00512882"/>
    <w:rsid w:val="005128F4"/>
    <w:rsid w:val="00513EC4"/>
    <w:rsid w:val="00516030"/>
    <w:rsid w:val="00517BFA"/>
    <w:rsid w:val="00520050"/>
    <w:rsid w:val="0052059B"/>
    <w:rsid w:val="005233CA"/>
    <w:rsid w:val="00526224"/>
    <w:rsid w:val="00526996"/>
    <w:rsid w:val="00527D24"/>
    <w:rsid w:val="0053049D"/>
    <w:rsid w:val="00530DB9"/>
    <w:rsid w:val="00531046"/>
    <w:rsid w:val="00531880"/>
    <w:rsid w:val="0053358F"/>
    <w:rsid w:val="00533E24"/>
    <w:rsid w:val="005352D2"/>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97800"/>
    <w:rsid w:val="005A2179"/>
    <w:rsid w:val="005A4044"/>
    <w:rsid w:val="005A4273"/>
    <w:rsid w:val="005A4F36"/>
    <w:rsid w:val="005A7DCF"/>
    <w:rsid w:val="005B117E"/>
    <w:rsid w:val="005B1EC3"/>
    <w:rsid w:val="005B4D35"/>
    <w:rsid w:val="005B7275"/>
    <w:rsid w:val="005C2C59"/>
    <w:rsid w:val="005C7458"/>
    <w:rsid w:val="005D2B71"/>
    <w:rsid w:val="005D4CAA"/>
    <w:rsid w:val="005D4D4B"/>
    <w:rsid w:val="005D5571"/>
    <w:rsid w:val="005D5DA8"/>
    <w:rsid w:val="005E0B4D"/>
    <w:rsid w:val="005E0C4D"/>
    <w:rsid w:val="005E180B"/>
    <w:rsid w:val="005E308A"/>
    <w:rsid w:val="005E4E7C"/>
    <w:rsid w:val="005E7C6D"/>
    <w:rsid w:val="005F0A00"/>
    <w:rsid w:val="005F1A3E"/>
    <w:rsid w:val="005F2EFA"/>
    <w:rsid w:val="005F67E8"/>
    <w:rsid w:val="005F6A0B"/>
    <w:rsid w:val="005F6ED2"/>
    <w:rsid w:val="005F759A"/>
    <w:rsid w:val="0060047C"/>
    <w:rsid w:val="00601889"/>
    <w:rsid w:val="00601AE5"/>
    <w:rsid w:val="0060380B"/>
    <w:rsid w:val="00603ACA"/>
    <w:rsid w:val="00606C86"/>
    <w:rsid w:val="00607FF7"/>
    <w:rsid w:val="00610191"/>
    <w:rsid w:val="0061103D"/>
    <w:rsid w:val="0061416D"/>
    <w:rsid w:val="006144C0"/>
    <w:rsid w:val="0061595B"/>
    <w:rsid w:val="0061634E"/>
    <w:rsid w:val="00616FCA"/>
    <w:rsid w:val="00621434"/>
    <w:rsid w:val="00621533"/>
    <w:rsid w:val="00622F4B"/>
    <w:rsid w:val="0062636A"/>
    <w:rsid w:val="00626632"/>
    <w:rsid w:val="00640622"/>
    <w:rsid w:val="00640E7E"/>
    <w:rsid w:val="00640E7F"/>
    <w:rsid w:val="006417A3"/>
    <w:rsid w:val="00643402"/>
    <w:rsid w:val="00643A51"/>
    <w:rsid w:val="00643D05"/>
    <w:rsid w:val="006506F5"/>
    <w:rsid w:val="00652EFE"/>
    <w:rsid w:val="00653B6F"/>
    <w:rsid w:val="0065677C"/>
    <w:rsid w:val="00661CAA"/>
    <w:rsid w:val="0066344B"/>
    <w:rsid w:val="00664199"/>
    <w:rsid w:val="006658A1"/>
    <w:rsid w:val="00667303"/>
    <w:rsid w:val="00667AF4"/>
    <w:rsid w:val="006704BA"/>
    <w:rsid w:val="006708B6"/>
    <w:rsid w:val="00681DD1"/>
    <w:rsid w:val="006836DD"/>
    <w:rsid w:val="006838D0"/>
    <w:rsid w:val="00685390"/>
    <w:rsid w:val="0068547C"/>
    <w:rsid w:val="00690066"/>
    <w:rsid w:val="006904CA"/>
    <w:rsid w:val="00691C92"/>
    <w:rsid w:val="0069627E"/>
    <w:rsid w:val="006979AC"/>
    <w:rsid w:val="00697FBE"/>
    <w:rsid w:val="006A0419"/>
    <w:rsid w:val="006A1EA9"/>
    <w:rsid w:val="006A2736"/>
    <w:rsid w:val="006A3F82"/>
    <w:rsid w:val="006A475B"/>
    <w:rsid w:val="006A499E"/>
    <w:rsid w:val="006A5985"/>
    <w:rsid w:val="006A690C"/>
    <w:rsid w:val="006B76BE"/>
    <w:rsid w:val="006C0C71"/>
    <w:rsid w:val="006C15FC"/>
    <w:rsid w:val="006C454B"/>
    <w:rsid w:val="006C6B85"/>
    <w:rsid w:val="006C6EF6"/>
    <w:rsid w:val="006C76D2"/>
    <w:rsid w:val="006D3779"/>
    <w:rsid w:val="006D5DC5"/>
    <w:rsid w:val="006E2761"/>
    <w:rsid w:val="006E2B67"/>
    <w:rsid w:val="006E4148"/>
    <w:rsid w:val="006E4E24"/>
    <w:rsid w:val="006E540C"/>
    <w:rsid w:val="006E5656"/>
    <w:rsid w:val="006E6079"/>
    <w:rsid w:val="006E69DF"/>
    <w:rsid w:val="006E6C08"/>
    <w:rsid w:val="006E6D42"/>
    <w:rsid w:val="006E7804"/>
    <w:rsid w:val="006F0BAC"/>
    <w:rsid w:val="006F123A"/>
    <w:rsid w:val="006F203E"/>
    <w:rsid w:val="006F2670"/>
    <w:rsid w:val="006F300E"/>
    <w:rsid w:val="006F5665"/>
    <w:rsid w:val="006F642A"/>
    <w:rsid w:val="006F755C"/>
    <w:rsid w:val="00700633"/>
    <w:rsid w:val="0070380F"/>
    <w:rsid w:val="00703BB9"/>
    <w:rsid w:val="00704774"/>
    <w:rsid w:val="00704A29"/>
    <w:rsid w:val="0071172B"/>
    <w:rsid w:val="0071199B"/>
    <w:rsid w:val="007220F5"/>
    <w:rsid w:val="007221AA"/>
    <w:rsid w:val="007233FF"/>
    <w:rsid w:val="007263AD"/>
    <w:rsid w:val="00730DFC"/>
    <w:rsid w:val="007352DE"/>
    <w:rsid w:val="00736120"/>
    <w:rsid w:val="0073757B"/>
    <w:rsid w:val="007409E9"/>
    <w:rsid w:val="007420ED"/>
    <w:rsid w:val="00743FD0"/>
    <w:rsid w:val="00744D59"/>
    <w:rsid w:val="00744E08"/>
    <w:rsid w:val="007455D2"/>
    <w:rsid w:val="00746C53"/>
    <w:rsid w:val="007504A3"/>
    <w:rsid w:val="007528E6"/>
    <w:rsid w:val="007536B9"/>
    <w:rsid w:val="007604E6"/>
    <w:rsid w:val="00760C02"/>
    <w:rsid w:val="00760C2F"/>
    <w:rsid w:val="00761F62"/>
    <w:rsid w:val="00764EEB"/>
    <w:rsid w:val="0076552C"/>
    <w:rsid w:val="007658DB"/>
    <w:rsid w:val="007675D2"/>
    <w:rsid w:val="00770B70"/>
    <w:rsid w:val="00771548"/>
    <w:rsid w:val="0078128A"/>
    <w:rsid w:val="007812A6"/>
    <w:rsid w:val="00781EE2"/>
    <w:rsid w:val="0078520B"/>
    <w:rsid w:val="00785E1B"/>
    <w:rsid w:val="007879DF"/>
    <w:rsid w:val="00790B15"/>
    <w:rsid w:val="007914CF"/>
    <w:rsid w:val="00796299"/>
    <w:rsid w:val="007A1AF1"/>
    <w:rsid w:val="007A227A"/>
    <w:rsid w:val="007A2E67"/>
    <w:rsid w:val="007A30AD"/>
    <w:rsid w:val="007A3A6C"/>
    <w:rsid w:val="007A3B98"/>
    <w:rsid w:val="007A5D59"/>
    <w:rsid w:val="007B14B6"/>
    <w:rsid w:val="007B21AE"/>
    <w:rsid w:val="007B379E"/>
    <w:rsid w:val="007B554C"/>
    <w:rsid w:val="007B56AE"/>
    <w:rsid w:val="007B75DC"/>
    <w:rsid w:val="007B7E42"/>
    <w:rsid w:val="007C1311"/>
    <w:rsid w:val="007C2D1A"/>
    <w:rsid w:val="007C542B"/>
    <w:rsid w:val="007C68FE"/>
    <w:rsid w:val="007D485B"/>
    <w:rsid w:val="007E4628"/>
    <w:rsid w:val="007F06DB"/>
    <w:rsid w:val="007F1891"/>
    <w:rsid w:val="007F1F86"/>
    <w:rsid w:val="007F5C24"/>
    <w:rsid w:val="00803498"/>
    <w:rsid w:val="00803E2A"/>
    <w:rsid w:val="00806E14"/>
    <w:rsid w:val="008103C0"/>
    <w:rsid w:val="008106AA"/>
    <w:rsid w:val="00810B04"/>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5329D"/>
    <w:rsid w:val="008542F2"/>
    <w:rsid w:val="008560AF"/>
    <w:rsid w:val="0085646C"/>
    <w:rsid w:val="0086164A"/>
    <w:rsid w:val="0086266B"/>
    <w:rsid w:val="008671B9"/>
    <w:rsid w:val="008672C3"/>
    <w:rsid w:val="0086752C"/>
    <w:rsid w:val="00870B29"/>
    <w:rsid w:val="00873180"/>
    <w:rsid w:val="008748F3"/>
    <w:rsid w:val="00874D5D"/>
    <w:rsid w:val="00880721"/>
    <w:rsid w:val="00884AB8"/>
    <w:rsid w:val="008869BC"/>
    <w:rsid w:val="00887242"/>
    <w:rsid w:val="0089283D"/>
    <w:rsid w:val="008A07ED"/>
    <w:rsid w:val="008A190B"/>
    <w:rsid w:val="008A40AE"/>
    <w:rsid w:val="008A4B61"/>
    <w:rsid w:val="008A5EED"/>
    <w:rsid w:val="008A6666"/>
    <w:rsid w:val="008A71C6"/>
    <w:rsid w:val="008A74A8"/>
    <w:rsid w:val="008B0D02"/>
    <w:rsid w:val="008B1C62"/>
    <w:rsid w:val="008B692A"/>
    <w:rsid w:val="008C16E6"/>
    <w:rsid w:val="008C26D6"/>
    <w:rsid w:val="008C2F75"/>
    <w:rsid w:val="008C3236"/>
    <w:rsid w:val="008C5078"/>
    <w:rsid w:val="008C6623"/>
    <w:rsid w:val="008D1B67"/>
    <w:rsid w:val="008D3A67"/>
    <w:rsid w:val="008D51B3"/>
    <w:rsid w:val="008D6324"/>
    <w:rsid w:val="008D7CDE"/>
    <w:rsid w:val="008E058E"/>
    <w:rsid w:val="008E0838"/>
    <w:rsid w:val="008E12E7"/>
    <w:rsid w:val="008E3526"/>
    <w:rsid w:val="008E4D38"/>
    <w:rsid w:val="008E735D"/>
    <w:rsid w:val="008F16A5"/>
    <w:rsid w:val="008F5544"/>
    <w:rsid w:val="008F619D"/>
    <w:rsid w:val="00900F23"/>
    <w:rsid w:val="00901FD2"/>
    <w:rsid w:val="0090436A"/>
    <w:rsid w:val="00905C50"/>
    <w:rsid w:val="00906177"/>
    <w:rsid w:val="00906611"/>
    <w:rsid w:val="0090663D"/>
    <w:rsid w:val="009117A3"/>
    <w:rsid w:val="009118AF"/>
    <w:rsid w:val="009120A5"/>
    <w:rsid w:val="0091413B"/>
    <w:rsid w:val="00921821"/>
    <w:rsid w:val="00921D8D"/>
    <w:rsid w:val="00923EDF"/>
    <w:rsid w:val="0092426F"/>
    <w:rsid w:val="00926220"/>
    <w:rsid w:val="009268E7"/>
    <w:rsid w:val="009277B6"/>
    <w:rsid w:val="00927879"/>
    <w:rsid w:val="00931176"/>
    <w:rsid w:val="00931594"/>
    <w:rsid w:val="00934376"/>
    <w:rsid w:val="00936E14"/>
    <w:rsid w:val="009434AA"/>
    <w:rsid w:val="00943FAA"/>
    <w:rsid w:val="009446D5"/>
    <w:rsid w:val="009447C7"/>
    <w:rsid w:val="00945434"/>
    <w:rsid w:val="00946CDC"/>
    <w:rsid w:val="00946FA5"/>
    <w:rsid w:val="009511F3"/>
    <w:rsid w:val="0095197B"/>
    <w:rsid w:val="00955989"/>
    <w:rsid w:val="00955A0C"/>
    <w:rsid w:val="00957CC8"/>
    <w:rsid w:val="00960FB9"/>
    <w:rsid w:val="00961FF5"/>
    <w:rsid w:val="00963CE9"/>
    <w:rsid w:val="009657C9"/>
    <w:rsid w:val="009663F3"/>
    <w:rsid w:val="009706B5"/>
    <w:rsid w:val="00971436"/>
    <w:rsid w:val="00973DEB"/>
    <w:rsid w:val="00973E38"/>
    <w:rsid w:val="00974662"/>
    <w:rsid w:val="0097497C"/>
    <w:rsid w:val="009818DA"/>
    <w:rsid w:val="00983E18"/>
    <w:rsid w:val="00992FD6"/>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D2CCF"/>
    <w:rsid w:val="009D3106"/>
    <w:rsid w:val="009D3CD3"/>
    <w:rsid w:val="009D42A9"/>
    <w:rsid w:val="009D46C8"/>
    <w:rsid w:val="009D74E4"/>
    <w:rsid w:val="009D7E06"/>
    <w:rsid w:val="009E31D3"/>
    <w:rsid w:val="009E3680"/>
    <w:rsid w:val="009F2B65"/>
    <w:rsid w:val="009F31F2"/>
    <w:rsid w:val="00A0163C"/>
    <w:rsid w:val="00A054BC"/>
    <w:rsid w:val="00A07BD8"/>
    <w:rsid w:val="00A12547"/>
    <w:rsid w:val="00A14147"/>
    <w:rsid w:val="00A144C4"/>
    <w:rsid w:val="00A17A92"/>
    <w:rsid w:val="00A209EF"/>
    <w:rsid w:val="00A21BA9"/>
    <w:rsid w:val="00A22DD8"/>
    <w:rsid w:val="00A232EF"/>
    <w:rsid w:val="00A26162"/>
    <w:rsid w:val="00A26DB7"/>
    <w:rsid w:val="00A27C50"/>
    <w:rsid w:val="00A31A79"/>
    <w:rsid w:val="00A3618A"/>
    <w:rsid w:val="00A437B4"/>
    <w:rsid w:val="00A43D52"/>
    <w:rsid w:val="00A45D79"/>
    <w:rsid w:val="00A46147"/>
    <w:rsid w:val="00A46371"/>
    <w:rsid w:val="00A466C9"/>
    <w:rsid w:val="00A4757E"/>
    <w:rsid w:val="00A47CFC"/>
    <w:rsid w:val="00A505B9"/>
    <w:rsid w:val="00A51211"/>
    <w:rsid w:val="00A51FEB"/>
    <w:rsid w:val="00A52281"/>
    <w:rsid w:val="00A52599"/>
    <w:rsid w:val="00A53F6C"/>
    <w:rsid w:val="00A542A8"/>
    <w:rsid w:val="00A5552B"/>
    <w:rsid w:val="00A57836"/>
    <w:rsid w:val="00A60D6A"/>
    <w:rsid w:val="00A67164"/>
    <w:rsid w:val="00A70328"/>
    <w:rsid w:val="00A727E2"/>
    <w:rsid w:val="00A77C5B"/>
    <w:rsid w:val="00A81E25"/>
    <w:rsid w:val="00A828A2"/>
    <w:rsid w:val="00A83375"/>
    <w:rsid w:val="00A8576D"/>
    <w:rsid w:val="00A92FEC"/>
    <w:rsid w:val="00A948B1"/>
    <w:rsid w:val="00A95C65"/>
    <w:rsid w:val="00A96042"/>
    <w:rsid w:val="00AA1CC5"/>
    <w:rsid w:val="00AA4931"/>
    <w:rsid w:val="00AA4FE5"/>
    <w:rsid w:val="00AA54D6"/>
    <w:rsid w:val="00AB2B5A"/>
    <w:rsid w:val="00AB67E1"/>
    <w:rsid w:val="00AB6A54"/>
    <w:rsid w:val="00AB6BA3"/>
    <w:rsid w:val="00AC0316"/>
    <w:rsid w:val="00AC267C"/>
    <w:rsid w:val="00AC2AF7"/>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28CE"/>
    <w:rsid w:val="00B0418F"/>
    <w:rsid w:val="00B07975"/>
    <w:rsid w:val="00B12717"/>
    <w:rsid w:val="00B128B5"/>
    <w:rsid w:val="00B16E81"/>
    <w:rsid w:val="00B207C7"/>
    <w:rsid w:val="00B2082F"/>
    <w:rsid w:val="00B243D4"/>
    <w:rsid w:val="00B251F0"/>
    <w:rsid w:val="00B25403"/>
    <w:rsid w:val="00B26574"/>
    <w:rsid w:val="00B26CBD"/>
    <w:rsid w:val="00B27BA3"/>
    <w:rsid w:val="00B33B8A"/>
    <w:rsid w:val="00B35922"/>
    <w:rsid w:val="00B36121"/>
    <w:rsid w:val="00B3638A"/>
    <w:rsid w:val="00B36797"/>
    <w:rsid w:val="00B378F4"/>
    <w:rsid w:val="00B41DEA"/>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97E9B"/>
    <w:rsid w:val="00BA1177"/>
    <w:rsid w:val="00BA1E9E"/>
    <w:rsid w:val="00BA3E34"/>
    <w:rsid w:val="00BA4BE1"/>
    <w:rsid w:val="00BA50E9"/>
    <w:rsid w:val="00BA5FA1"/>
    <w:rsid w:val="00BB1EDB"/>
    <w:rsid w:val="00BB268C"/>
    <w:rsid w:val="00BB28B7"/>
    <w:rsid w:val="00BB6452"/>
    <w:rsid w:val="00BB71C6"/>
    <w:rsid w:val="00BB7B19"/>
    <w:rsid w:val="00BB7F7E"/>
    <w:rsid w:val="00BC2B40"/>
    <w:rsid w:val="00BC3337"/>
    <w:rsid w:val="00BC3772"/>
    <w:rsid w:val="00BC48D9"/>
    <w:rsid w:val="00BC4E00"/>
    <w:rsid w:val="00BD13AF"/>
    <w:rsid w:val="00BD4EF7"/>
    <w:rsid w:val="00BD7A97"/>
    <w:rsid w:val="00BE28B7"/>
    <w:rsid w:val="00BE2BAB"/>
    <w:rsid w:val="00BE52EC"/>
    <w:rsid w:val="00BF11F2"/>
    <w:rsid w:val="00BF2704"/>
    <w:rsid w:val="00BF4230"/>
    <w:rsid w:val="00BF71FF"/>
    <w:rsid w:val="00C01061"/>
    <w:rsid w:val="00C013FB"/>
    <w:rsid w:val="00C05212"/>
    <w:rsid w:val="00C056D7"/>
    <w:rsid w:val="00C06E9B"/>
    <w:rsid w:val="00C10382"/>
    <w:rsid w:val="00C10C9A"/>
    <w:rsid w:val="00C11490"/>
    <w:rsid w:val="00C12489"/>
    <w:rsid w:val="00C148C6"/>
    <w:rsid w:val="00C15D37"/>
    <w:rsid w:val="00C17B82"/>
    <w:rsid w:val="00C17EEB"/>
    <w:rsid w:val="00C2045D"/>
    <w:rsid w:val="00C21B38"/>
    <w:rsid w:val="00C22FAC"/>
    <w:rsid w:val="00C251A5"/>
    <w:rsid w:val="00C3285D"/>
    <w:rsid w:val="00C34166"/>
    <w:rsid w:val="00C3448C"/>
    <w:rsid w:val="00C3564C"/>
    <w:rsid w:val="00C3654E"/>
    <w:rsid w:val="00C424D1"/>
    <w:rsid w:val="00C43658"/>
    <w:rsid w:val="00C44C41"/>
    <w:rsid w:val="00C51DF9"/>
    <w:rsid w:val="00C542E4"/>
    <w:rsid w:val="00C5479C"/>
    <w:rsid w:val="00C57361"/>
    <w:rsid w:val="00C573F8"/>
    <w:rsid w:val="00C6270F"/>
    <w:rsid w:val="00C645AA"/>
    <w:rsid w:val="00C64A9F"/>
    <w:rsid w:val="00C6548A"/>
    <w:rsid w:val="00C65739"/>
    <w:rsid w:val="00C66370"/>
    <w:rsid w:val="00C67D2A"/>
    <w:rsid w:val="00C712AF"/>
    <w:rsid w:val="00C75692"/>
    <w:rsid w:val="00C77648"/>
    <w:rsid w:val="00C805E8"/>
    <w:rsid w:val="00C84333"/>
    <w:rsid w:val="00C85104"/>
    <w:rsid w:val="00C8574B"/>
    <w:rsid w:val="00C86CDD"/>
    <w:rsid w:val="00C9046C"/>
    <w:rsid w:val="00C907B0"/>
    <w:rsid w:val="00C90D9C"/>
    <w:rsid w:val="00C91401"/>
    <w:rsid w:val="00C936C8"/>
    <w:rsid w:val="00C93960"/>
    <w:rsid w:val="00C95490"/>
    <w:rsid w:val="00CA0AE8"/>
    <w:rsid w:val="00CA0B3B"/>
    <w:rsid w:val="00CA1879"/>
    <w:rsid w:val="00CA3546"/>
    <w:rsid w:val="00CB21BE"/>
    <w:rsid w:val="00CB3CD0"/>
    <w:rsid w:val="00CB51AD"/>
    <w:rsid w:val="00CB5C32"/>
    <w:rsid w:val="00CC0A38"/>
    <w:rsid w:val="00CC16FE"/>
    <w:rsid w:val="00CC2EF2"/>
    <w:rsid w:val="00CC397E"/>
    <w:rsid w:val="00CC3C0C"/>
    <w:rsid w:val="00CC4E95"/>
    <w:rsid w:val="00CC53E4"/>
    <w:rsid w:val="00CC59DE"/>
    <w:rsid w:val="00CC6D87"/>
    <w:rsid w:val="00CD13AD"/>
    <w:rsid w:val="00CD1D46"/>
    <w:rsid w:val="00CD23DA"/>
    <w:rsid w:val="00CD5291"/>
    <w:rsid w:val="00CD60E5"/>
    <w:rsid w:val="00CD7C76"/>
    <w:rsid w:val="00CE082E"/>
    <w:rsid w:val="00CE0FB6"/>
    <w:rsid w:val="00CE4A44"/>
    <w:rsid w:val="00CE6911"/>
    <w:rsid w:val="00CF035C"/>
    <w:rsid w:val="00CF03C3"/>
    <w:rsid w:val="00CF0564"/>
    <w:rsid w:val="00CF0B0D"/>
    <w:rsid w:val="00CF1D11"/>
    <w:rsid w:val="00CF1F7D"/>
    <w:rsid w:val="00CF5C16"/>
    <w:rsid w:val="00D01099"/>
    <w:rsid w:val="00D02559"/>
    <w:rsid w:val="00D0770E"/>
    <w:rsid w:val="00D118F6"/>
    <w:rsid w:val="00D147BE"/>
    <w:rsid w:val="00D15164"/>
    <w:rsid w:val="00D151CD"/>
    <w:rsid w:val="00D15214"/>
    <w:rsid w:val="00D2096B"/>
    <w:rsid w:val="00D21470"/>
    <w:rsid w:val="00D216AD"/>
    <w:rsid w:val="00D22747"/>
    <w:rsid w:val="00D231E3"/>
    <w:rsid w:val="00D238BD"/>
    <w:rsid w:val="00D25770"/>
    <w:rsid w:val="00D26E8E"/>
    <w:rsid w:val="00D27E4F"/>
    <w:rsid w:val="00D32803"/>
    <w:rsid w:val="00D36177"/>
    <w:rsid w:val="00D36C3F"/>
    <w:rsid w:val="00D36E96"/>
    <w:rsid w:val="00D414ED"/>
    <w:rsid w:val="00D41AB8"/>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97A6C"/>
    <w:rsid w:val="00DA1168"/>
    <w:rsid w:val="00DA1380"/>
    <w:rsid w:val="00DA3092"/>
    <w:rsid w:val="00DA5016"/>
    <w:rsid w:val="00DB0A28"/>
    <w:rsid w:val="00DB2A40"/>
    <w:rsid w:val="00DB482B"/>
    <w:rsid w:val="00DB6450"/>
    <w:rsid w:val="00DB6C60"/>
    <w:rsid w:val="00DC1B9D"/>
    <w:rsid w:val="00DC2800"/>
    <w:rsid w:val="00DC7096"/>
    <w:rsid w:val="00DC7250"/>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6D44"/>
    <w:rsid w:val="00DF7784"/>
    <w:rsid w:val="00DF781E"/>
    <w:rsid w:val="00DF7A50"/>
    <w:rsid w:val="00E01005"/>
    <w:rsid w:val="00E0386E"/>
    <w:rsid w:val="00E03C0E"/>
    <w:rsid w:val="00E11092"/>
    <w:rsid w:val="00E155C4"/>
    <w:rsid w:val="00E15EA5"/>
    <w:rsid w:val="00E160DF"/>
    <w:rsid w:val="00E241F2"/>
    <w:rsid w:val="00E24C48"/>
    <w:rsid w:val="00E253EC"/>
    <w:rsid w:val="00E276A0"/>
    <w:rsid w:val="00E300A0"/>
    <w:rsid w:val="00E325A0"/>
    <w:rsid w:val="00E331A0"/>
    <w:rsid w:val="00E33E37"/>
    <w:rsid w:val="00E345E7"/>
    <w:rsid w:val="00E36C35"/>
    <w:rsid w:val="00E4007E"/>
    <w:rsid w:val="00E40288"/>
    <w:rsid w:val="00E40513"/>
    <w:rsid w:val="00E434F5"/>
    <w:rsid w:val="00E471D8"/>
    <w:rsid w:val="00E5043F"/>
    <w:rsid w:val="00E50A11"/>
    <w:rsid w:val="00E52394"/>
    <w:rsid w:val="00E55AAB"/>
    <w:rsid w:val="00E55E5E"/>
    <w:rsid w:val="00E564F7"/>
    <w:rsid w:val="00E56AF4"/>
    <w:rsid w:val="00E56BF1"/>
    <w:rsid w:val="00E60CBB"/>
    <w:rsid w:val="00E616FA"/>
    <w:rsid w:val="00E6521A"/>
    <w:rsid w:val="00E65764"/>
    <w:rsid w:val="00E65D46"/>
    <w:rsid w:val="00E6777B"/>
    <w:rsid w:val="00E70184"/>
    <w:rsid w:val="00E73558"/>
    <w:rsid w:val="00E8094A"/>
    <w:rsid w:val="00E82671"/>
    <w:rsid w:val="00E83CC4"/>
    <w:rsid w:val="00E84143"/>
    <w:rsid w:val="00E84AE4"/>
    <w:rsid w:val="00E8571E"/>
    <w:rsid w:val="00E85EC2"/>
    <w:rsid w:val="00E86107"/>
    <w:rsid w:val="00E86FA2"/>
    <w:rsid w:val="00E91A9C"/>
    <w:rsid w:val="00E91CDC"/>
    <w:rsid w:val="00E93032"/>
    <w:rsid w:val="00E959D1"/>
    <w:rsid w:val="00E95D46"/>
    <w:rsid w:val="00EA05A0"/>
    <w:rsid w:val="00EA5513"/>
    <w:rsid w:val="00EA7417"/>
    <w:rsid w:val="00EA7699"/>
    <w:rsid w:val="00EA77A6"/>
    <w:rsid w:val="00EB3B73"/>
    <w:rsid w:val="00EB5F69"/>
    <w:rsid w:val="00EB65C1"/>
    <w:rsid w:val="00EB769F"/>
    <w:rsid w:val="00EB783D"/>
    <w:rsid w:val="00EB78DA"/>
    <w:rsid w:val="00EC09FC"/>
    <w:rsid w:val="00EC2825"/>
    <w:rsid w:val="00EC2871"/>
    <w:rsid w:val="00EC3836"/>
    <w:rsid w:val="00EC4BF4"/>
    <w:rsid w:val="00EC4D10"/>
    <w:rsid w:val="00EC6A34"/>
    <w:rsid w:val="00EC71E8"/>
    <w:rsid w:val="00EC7A0F"/>
    <w:rsid w:val="00ED197C"/>
    <w:rsid w:val="00ED247D"/>
    <w:rsid w:val="00ED38DC"/>
    <w:rsid w:val="00ED41C8"/>
    <w:rsid w:val="00EE02A1"/>
    <w:rsid w:val="00EE1F49"/>
    <w:rsid w:val="00EE42EC"/>
    <w:rsid w:val="00EF33CB"/>
    <w:rsid w:val="00EF709A"/>
    <w:rsid w:val="00F00635"/>
    <w:rsid w:val="00F01BFD"/>
    <w:rsid w:val="00F03F09"/>
    <w:rsid w:val="00F03F89"/>
    <w:rsid w:val="00F056C0"/>
    <w:rsid w:val="00F06DD8"/>
    <w:rsid w:val="00F06F02"/>
    <w:rsid w:val="00F110D1"/>
    <w:rsid w:val="00F155C0"/>
    <w:rsid w:val="00F15ABD"/>
    <w:rsid w:val="00F17EC5"/>
    <w:rsid w:val="00F21095"/>
    <w:rsid w:val="00F22FA0"/>
    <w:rsid w:val="00F23718"/>
    <w:rsid w:val="00F23CC8"/>
    <w:rsid w:val="00F24AB7"/>
    <w:rsid w:val="00F26136"/>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7040C"/>
    <w:rsid w:val="00F70B58"/>
    <w:rsid w:val="00F710E8"/>
    <w:rsid w:val="00F73643"/>
    <w:rsid w:val="00F7387D"/>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808"/>
    <w:rsid w:val="00FA4EC6"/>
    <w:rsid w:val="00FA54C3"/>
    <w:rsid w:val="00FA5A14"/>
    <w:rsid w:val="00FA692D"/>
    <w:rsid w:val="00FA72CA"/>
    <w:rsid w:val="00FB21D8"/>
    <w:rsid w:val="00FB3552"/>
    <w:rsid w:val="00FB7E91"/>
    <w:rsid w:val="00FC4029"/>
    <w:rsid w:val="00FC4D00"/>
    <w:rsid w:val="00FD2EAF"/>
    <w:rsid w:val="00FD58F6"/>
    <w:rsid w:val="00FD6F33"/>
    <w:rsid w:val="00FD7DE6"/>
    <w:rsid w:val="00FE0455"/>
    <w:rsid w:val="00FE157C"/>
    <w:rsid w:val="00FE3DE7"/>
    <w:rsid w:val="00FE472B"/>
    <w:rsid w:val="00FE4CB7"/>
    <w:rsid w:val="00FE7033"/>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ACEA"/>
  <w15:docId w15:val="{6AA2D563-60DD-4B9F-99FF-FA303F3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546453516">
      <w:bodyDiv w:val="1"/>
      <w:marLeft w:val="0"/>
      <w:marRight w:val="0"/>
      <w:marTop w:val="0"/>
      <w:marBottom w:val="0"/>
      <w:divBdr>
        <w:top w:val="none" w:sz="0" w:space="0" w:color="auto"/>
        <w:left w:val="none" w:sz="0" w:space="0" w:color="auto"/>
        <w:bottom w:val="none" w:sz="0" w:space="0" w:color="auto"/>
        <w:right w:val="none" w:sz="0" w:space="0" w:color="auto"/>
      </w:divBdr>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8A2-3944-4654-9B15-C64DECC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council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2018-05-20T06:43:00Z</cp:lastPrinted>
  <dcterms:created xsi:type="dcterms:W3CDTF">2018-05-27T00:25:00Z</dcterms:created>
  <dcterms:modified xsi:type="dcterms:W3CDTF">2018-05-27T00:25:00Z</dcterms:modified>
</cp:coreProperties>
</file>